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bookmarkStart w:id="0" w:name="_GoBack"/>
      <w:bookmarkEnd w:id="0"/>
      <w:r>
        <w:rPr>
          <w:rFonts w:hint="eastAsia" w:ascii="方正小标宋简体" w:hAnsi="方正小标宋简体" w:eastAsia="方正小标宋简体" w:cs="方正小标宋简体"/>
          <w:i w:val="0"/>
          <w:iCs w:val="0"/>
          <w:caps w:val="0"/>
          <w:color w:val="000000"/>
          <w:spacing w:val="0"/>
          <w:sz w:val="44"/>
          <w:szCs w:val="44"/>
          <w:shd w:val="clear" w:fill="FFFFFF"/>
        </w:rPr>
        <w:t>（黔（三）BZH第202</w:t>
      </w: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305</w:t>
      </w:r>
      <w:r>
        <w:rPr>
          <w:rFonts w:hint="eastAsia" w:ascii="方正小标宋简体" w:hAnsi="方正小标宋简体" w:eastAsia="方正小标宋简体" w:cs="方正小标宋简体"/>
          <w:i w:val="0"/>
          <w:iCs w:val="0"/>
          <w:caps w:val="0"/>
          <w:color w:val="000000"/>
          <w:spacing w:val="0"/>
          <w:sz w:val="44"/>
          <w:szCs w:val="44"/>
          <w:shd w:val="clear" w:fill="FFFFFF"/>
        </w:rPr>
        <w:t>期）关于三都县建筑业安全生产标准化达标企业的公示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right="0" w:firstLine="640" w:firstLineChars="200"/>
        <w:jc w:val="both"/>
        <w:textAlignment w:val="auto"/>
        <w:rPr>
          <w:rStyle w:val="4"/>
          <w:rFonts w:hint="default" w:ascii="Times New Roman" w:hAnsi="Times New Roman" w:eastAsia="仿宋_GB2312"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Style w:val="4"/>
          <w:rFonts w:hint="default" w:ascii="Times New Roman" w:hAnsi="Times New Roman" w:eastAsia="仿宋_GB2312" w:cs="Times New Roman"/>
          <w:sz w:val="32"/>
          <w:szCs w:val="32"/>
        </w:rPr>
      </w:pPr>
      <w:r>
        <w:rPr>
          <w:rStyle w:val="4"/>
          <w:rFonts w:hint="default" w:ascii="Times New Roman" w:hAnsi="Times New Roman" w:eastAsia="仿宋_GB2312" w:cs="Times New Roman"/>
          <w:sz w:val="32"/>
          <w:szCs w:val="32"/>
        </w:rPr>
        <w:t>根据省住建厅《关于印发＜贵州省开展建筑安全生产标准化工作的实施方案＞的通知》（黔建建通〔2011〕655号）及《关于印发贵州省施工企业安全生产标准化考核办法的通知》（黔建建通〔2012〕549号）、《关于强化施工企业安全标准化建设有关要求的通知》（黔建建通〔2014〕331号）及《关于进一步大力推进我省建筑施工企业安全生产标准化建设的通知》（黔建建通〔2015〕99号）、《关于切实做好施工企业安全生产标准化考核工作的通知》（黔南住建通〔2020〕56号）的要求，经我局审核，贵州涂创建设工程有限公司通过建筑业安全生产标准化企业动态审核，现予以公示，接受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Style w:val="4"/>
          <w:rFonts w:hint="default" w:ascii="Times New Roman" w:hAnsi="Times New Roman" w:eastAsia="仿宋_GB2312" w:cs="Times New Roman"/>
          <w:sz w:val="32"/>
          <w:szCs w:val="32"/>
        </w:rPr>
      </w:pPr>
      <w:r>
        <w:rPr>
          <w:rStyle w:val="4"/>
          <w:rFonts w:hint="default" w:ascii="Times New Roman" w:hAnsi="Times New Roman" w:eastAsia="仿宋_GB2312" w:cs="Times New Roman"/>
          <w:sz w:val="32"/>
          <w:szCs w:val="32"/>
        </w:rPr>
        <w:t>公示时间：202</w:t>
      </w:r>
      <w:r>
        <w:rPr>
          <w:rStyle w:val="4"/>
          <w:rFonts w:hint="default" w:ascii="Times New Roman" w:hAnsi="Times New Roman" w:eastAsia="仿宋_GB2312" w:cs="Times New Roman"/>
          <w:sz w:val="32"/>
          <w:szCs w:val="32"/>
          <w:lang w:val="en-US" w:eastAsia="zh-CN"/>
        </w:rPr>
        <w:t>3</w:t>
      </w:r>
      <w:r>
        <w:rPr>
          <w:rStyle w:val="4"/>
          <w:rFonts w:hint="default" w:ascii="Times New Roman" w:hAnsi="Times New Roman" w:eastAsia="仿宋_GB2312" w:cs="Times New Roman"/>
          <w:sz w:val="32"/>
          <w:szCs w:val="32"/>
        </w:rPr>
        <w:t>年</w:t>
      </w:r>
      <w:r>
        <w:rPr>
          <w:rStyle w:val="4"/>
          <w:rFonts w:hint="eastAsia" w:ascii="Times New Roman" w:hAnsi="Times New Roman" w:eastAsia="仿宋_GB2312" w:cs="Times New Roman"/>
          <w:sz w:val="32"/>
          <w:szCs w:val="32"/>
          <w:lang w:val="en-US" w:eastAsia="zh-CN"/>
        </w:rPr>
        <w:t>9</w:t>
      </w:r>
      <w:r>
        <w:rPr>
          <w:rStyle w:val="4"/>
          <w:rFonts w:hint="default" w:ascii="Times New Roman" w:hAnsi="Times New Roman" w:eastAsia="仿宋_GB2312" w:cs="Times New Roman"/>
          <w:sz w:val="32"/>
          <w:szCs w:val="32"/>
        </w:rPr>
        <w:t>月</w:t>
      </w:r>
      <w:r>
        <w:rPr>
          <w:rStyle w:val="4"/>
          <w:rFonts w:hint="eastAsia" w:ascii="Times New Roman" w:hAnsi="Times New Roman" w:eastAsia="仿宋_GB2312" w:cs="Times New Roman"/>
          <w:sz w:val="32"/>
          <w:szCs w:val="32"/>
          <w:lang w:val="en-US" w:eastAsia="zh-CN"/>
        </w:rPr>
        <w:t>28</w:t>
      </w:r>
      <w:r>
        <w:rPr>
          <w:rStyle w:val="4"/>
          <w:rFonts w:hint="default" w:ascii="Times New Roman" w:hAnsi="Times New Roman" w:eastAsia="仿宋_GB2312" w:cs="Times New Roman"/>
          <w:sz w:val="32"/>
          <w:szCs w:val="32"/>
        </w:rPr>
        <w:t>日—</w:t>
      </w:r>
      <w:r>
        <w:rPr>
          <w:rStyle w:val="4"/>
          <w:rFonts w:hint="default" w:ascii="Times New Roman" w:hAnsi="Times New Roman" w:eastAsia="仿宋_GB2312" w:cs="Times New Roman"/>
          <w:sz w:val="32"/>
          <w:szCs w:val="32"/>
          <w:lang w:val="en-US" w:eastAsia="zh-CN"/>
        </w:rPr>
        <w:t>2023年</w:t>
      </w:r>
      <w:r>
        <w:rPr>
          <w:rStyle w:val="4"/>
          <w:rFonts w:hint="eastAsia" w:ascii="Times New Roman" w:hAnsi="Times New Roman" w:eastAsia="仿宋_GB2312" w:cs="Times New Roman"/>
          <w:sz w:val="32"/>
          <w:szCs w:val="32"/>
          <w:lang w:val="en-US" w:eastAsia="zh-CN"/>
        </w:rPr>
        <w:t>10</w:t>
      </w:r>
      <w:r>
        <w:rPr>
          <w:rStyle w:val="4"/>
          <w:rFonts w:hint="default" w:ascii="Times New Roman" w:hAnsi="Times New Roman" w:eastAsia="仿宋_GB2312" w:cs="Times New Roman"/>
          <w:sz w:val="32"/>
          <w:szCs w:val="32"/>
        </w:rPr>
        <w:t>月</w:t>
      </w:r>
      <w:r>
        <w:rPr>
          <w:rStyle w:val="4"/>
          <w:rFonts w:hint="eastAsia" w:ascii="Times New Roman" w:hAnsi="Times New Roman" w:eastAsia="仿宋_GB2312" w:cs="Times New Roman"/>
          <w:sz w:val="32"/>
          <w:szCs w:val="32"/>
          <w:lang w:val="en-US" w:eastAsia="zh-CN"/>
        </w:rPr>
        <w:t>10</w:t>
      </w:r>
      <w:r>
        <w:rPr>
          <w:rStyle w:val="4"/>
          <w:rFonts w:hint="default" w:ascii="Times New Roman" w:hAnsi="Times New Roman" w:eastAsia="仿宋_GB2312" w:cs="Times New Roman"/>
          <w:sz w:val="32"/>
          <w:szCs w:val="32"/>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Style w:val="4"/>
          <w:rFonts w:hint="default" w:ascii="Times New Roman" w:hAnsi="Times New Roman" w:eastAsia="仿宋_GB2312" w:cs="Times New Roman"/>
          <w:sz w:val="32"/>
          <w:szCs w:val="32"/>
        </w:rPr>
      </w:pPr>
      <w:r>
        <w:rPr>
          <w:rStyle w:val="4"/>
          <w:rFonts w:hint="default" w:ascii="Times New Roman" w:hAnsi="Times New Roman" w:eastAsia="仿宋_GB2312" w:cs="Times New Roman"/>
          <w:sz w:val="32"/>
          <w:szCs w:val="32"/>
        </w:rPr>
        <w:t>联系电话：0854—4810385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Style w:val="4"/>
          <w:rFonts w:hint="default" w:ascii="Times New Roman" w:hAnsi="Times New Roman" w:eastAsia="仿宋_GB2312" w:cs="Times New Roman"/>
          <w:sz w:val="32"/>
          <w:szCs w:val="32"/>
        </w:rPr>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2618105</wp:posOffset>
            </wp:positionH>
            <wp:positionV relativeFrom="paragraph">
              <wp:posOffset>389890</wp:posOffset>
            </wp:positionV>
            <wp:extent cx="1493520" cy="1524000"/>
            <wp:effectExtent l="0" t="0" r="1143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1493520" cy="1524000"/>
                    </a:xfrm>
                    <a:prstGeom prst="rect">
                      <a:avLst/>
                    </a:prstGeom>
                    <a:noFill/>
                    <a:ln>
                      <a:noFill/>
                    </a:ln>
                  </pic:spPr>
                </pic:pic>
              </a:graphicData>
            </a:graphic>
          </wp:anchor>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Style w:val="4"/>
          <w:rFonts w:hint="default" w:ascii="Times New Roman" w:hAnsi="Times New Roman" w:eastAsia="仿宋_GB2312"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Style w:val="4"/>
          <w:rFonts w:hint="default" w:ascii="Times New Roman" w:hAnsi="Times New Roman" w:eastAsia="仿宋_GB2312" w:cs="Times New Roman"/>
          <w:sz w:val="32"/>
          <w:szCs w:val="32"/>
          <w:lang w:val="en-US" w:eastAsia="zh-CN"/>
        </w:rPr>
      </w:pPr>
      <w:r>
        <w:rPr>
          <w:rStyle w:val="4"/>
          <w:rFonts w:hint="default" w:ascii="Times New Roman" w:hAnsi="Times New Roman" w:eastAsia="仿宋_GB2312" w:cs="Times New Roman"/>
          <w:sz w:val="32"/>
          <w:szCs w:val="32"/>
          <w:lang w:val="en-US" w:eastAsia="zh-CN"/>
        </w:rPr>
        <w:t xml:space="preserve">               三都水族自治县住房和城乡建设局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Style w:val="4"/>
          <w:rFonts w:hint="default" w:ascii="Times New Roman" w:hAnsi="Times New Roman" w:eastAsia="仿宋_GB2312" w:cs="Times New Roman"/>
          <w:sz w:val="32"/>
          <w:szCs w:val="32"/>
          <w:lang w:val="en-US" w:eastAsia="zh-CN"/>
        </w:rPr>
      </w:pPr>
      <w:r>
        <w:rPr>
          <w:rStyle w:val="4"/>
          <w:rFonts w:hint="default" w:ascii="Times New Roman" w:hAnsi="Times New Roman" w:eastAsia="仿宋_GB2312" w:cs="Times New Roman"/>
          <w:sz w:val="32"/>
          <w:szCs w:val="32"/>
          <w:lang w:val="en-US" w:eastAsia="zh-CN"/>
        </w:rPr>
        <w:t xml:space="preserve">                     2023年</w:t>
      </w:r>
      <w:r>
        <w:rPr>
          <w:rStyle w:val="4"/>
          <w:rFonts w:hint="eastAsia" w:ascii="Times New Roman" w:hAnsi="Times New Roman" w:eastAsia="仿宋_GB2312" w:cs="Times New Roman"/>
          <w:sz w:val="32"/>
          <w:szCs w:val="32"/>
          <w:lang w:val="en-US" w:eastAsia="zh-CN"/>
        </w:rPr>
        <w:t>9</w:t>
      </w:r>
      <w:r>
        <w:rPr>
          <w:rStyle w:val="4"/>
          <w:rFonts w:hint="default" w:ascii="Times New Roman" w:hAnsi="Times New Roman" w:eastAsia="仿宋_GB2312" w:cs="Times New Roman"/>
          <w:sz w:val="32"/>
          <w:szCs w:val="32"/>
          <w:lang w:val="en-US" w:eastAsia="zh-CN"/>
        </w:rPr>
        <w:t>月</w:t>
      </w:r>
      <w:r>
        <w:rPr>
          <w:rStyle w:val="4"/>
          <w:rFonts w:hint="eastAsia" w:ascii="Times New Roman" w:hAnsi="Times New Roman" w:eastAsia="仿宋_GB2312" w:cs="Times New Roman"/>
          <w:sz w:val="32"/>
          <w:szCs w:val="32"/>
          <w:lang w:val="en-US" w:eastAsia="zh-CN"/>
        </w:rPr>
        <w:t>28</w:t>
      </w:r>
      <w:r>
        <w:rPr>
          <w:rStyle w:val="4"/>
          <w:rFonts w:hint="default" w:ascii="Times New Roman" w:hAnsi="Times New Roman" w:eastAsia="仿宋_GB2312" w:cs="Times New Roman"/>
          <w:sz w:val="32"/>
          <w:szCs w:val="32"/>
          <w:lang w:val="en-US" w:eastAsia="zh-CN"/>
        </w:rPr>
        <w:t>日</w:t>
      </w:r>
    </w:p>
    <w:p>
      <w:pPr>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dit="forms" w:enforcement="1"/>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YzcwOTk1MTZjM2E4MzFkZTE2MjZjZjQ2ZjU0ZDUifQ=="/>
  </w:docVars>
  <w:rsids>
    <w:rsidRoot w:val="4CFD6609"/>
    <w:rsid w:val="062612DF"/>
    <w:rsid w:val="12275DE7"/>
    <w:rsid w:val="4CFD6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2023-09-26T06:31:00Z</dcterms:created>
  <dc:creator>黑马</dc:creator>
  <cp:lastModifiedBy>全世界倾听你</cp:lastModifiedBy>
  <dcterms:modified xsi:type="dcterms:W3CDTF">2023-09-28T04:17:52Z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58F4CA69DC4A4CA685FFD54668D29260_13</vt:lpwstr>
  </property>
</Properties>
</file>