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547" w:tblpY="240"/>
        <w:tblOverlap w:val="never"/>
        <w:tblW w:w="12960" w:type="dxa"/>
        <w:tblLayout w:type="fixed"/>
        <w:tblLook w:val="04A0"/>
      </w:tblPr>
      <w:tblGrid>
        <w:gridCol w:w="1182"/>
        <w:gridCol w:w="2141"/>
        <w:gridCol w:w="1181"/>
        <w:gridCol w:w="2283"/>
        <w:gridCol w:w="1770"/>
        <w:gridCol w:w="4403"/>
      </w:tblGrid>
      <w:tr w:rsidR="003C3FDC">
        <w:trPr>
          <w:trHeight w:val="1402"/>
        </w:trPr>
        <w:tc>
          <w:tcPr>
            <w:tcW w:w="12960" w:type="dxa"/>
            <w:gridSpan w:val="6"/>
            <w:tcBorders>
              <w:top w:val="nil"/>
              <w:left w:val="nil"/>
              <w:bottom w:val="nil"/>
              <w:right w:val="nil"/>
            </w:tcBorders>
            <w:shd w:val="clear" w:color="auto" w:fill="auto"/>
            <w:vAlign w:val="center"/>
          </w:tcPr>
          <w:p w:rsidR="003C3FDC" w:rsidRDefault="00D16D8F">
            <w:pPr>
              <w:widowControl/>
              <w:spacing w:line="560" w:lineRule="exact"/>
              <w:jc w:val="left"/>
              <w:textAlignment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附件</w:t>
            </w:r>
            <w:r>
              <w:rPr>
                <w:rFonts w:ascii="黑体" w:eastAsia="黑体" w:hAnsi="黑体" w:cs="黑体" w:hint="eastAsia"/>
                <w:color w:val="000000"/>
                <w:kern w:val="0"/>
                <w:sz w:val="32"/>
                <w:szCs w:val="32"/>
                <w:lang/>
              </w:rPr>
              <w:t>1</w:t>
            </w:r>
          </w:p>
          <w:p w:rsidR="003C3FDC" w:rsidRDefault="00D16D8F">
            <w:pPr>
              <w:widowControl/>
              <w:spacing w:line="560" w:lineRule="exact"/>
              <w:jc w:val="center"/>
              <w:textAlignment w:val="center"/>
              <w:rPr>
                <w:rFonts w:ascii="宋体" w:eastAsia="宋体" w:hAnsi="宋体" w:cs="宋体"/>
                <w:b/>
                <w:bCs/>
                <w:color w:val="000000"/>
                <w:kern w:val="0"/>
                <w:sz w:val="40"/>
                <w:szCs w:val="40"/>
                <w:lang/>
              </w:rPr>
            </w:pPr>
            <w:r>
              <w:rPr>
                <w:rFonts w:ascii="宋体" w:eastAsia="宋体" w:hAnsi="宋体" w:cs="宋体" w:hint="eastAsia"/>
                <w:b/>
                <w:bCs/>
                <w:color w:val="000000"/>
                <w:kern w:val="0"/>
                <w:sz w:val="40"/>
                <w:szCs w:val="40"/>
                <w:lang/>
              </w:rPr>
              <w:t>纳雍县人民医院</w:t>
            </w:r>
            <w:r>
              <w:rPr>
                <w:rFonts w:ascii="宋体" w:eastAsia="宋体" w:hAnsi="宋体" w:cs="宋体" w:hint="eastAsia"/>
                <w:b/>
                <w:bCs/>
                <w:color w:val="000000"/>
                <w:kern w:val="0"/>
                <w:sz w:val="40"/>
                <w:szCs w:val="40"/>
                <w:lang/>
              </w:rPr>
              <w:t>2023</w:t>
            </w:r>
            <w:r>
              <w:rPr>
                <w:rFonts w:ascii="宋体" w:eastAsia="宋体" w:hAnsi="宋体" w:cs="宋体" w:hint="eastAsia"/>
                <w:b/>
                <w:bCs/>
                <w:color w:val="000000"/>
                <w:kern w:val="0"/>
                <w:sz w:val="40"/>
                <w:szCs w:val="40"/>
                <w:lang/>
              </w:rPr>
              <w:t>年面向社会</w:t>
            </w:r>
          </w:p>
          <w:p w:rsidR="003C3FDC" w:rsidRDefault="00D16D8F">
            <w:pPr>
              <w:widowControl/>
              <w:spacing w:line="560" w:lineRule="exact"/>
              <w:jc w:val="center"/>
              <w:textAlignment w:val="center"/>
              <w:rPr>
                <w:rFonts w:ascii="宋体" w:eastAsia="宋体" w:hAnsi="宋体" w:cs="宋体"/>
                <w:b/>
                <w:bCs/>
                <w:color w:val="000000"/>
                <w:sz w:val="40"/>
                <w:szCs w:val="40"/>
              </w:rPr>
            </w:pPr>
            <w:r>
              <w:rPr>
                <w:rFonts w:ascii="宋体" w:eastAsia="宋体" w:hAnsi="宋体" w:cs="宋体" w:hint="eastAsia"/>
                <w:b/>
                <w:bCs/>
                <w:color w:val="000000"/>
                <w:kern w:val="0"/>
                <w:sz w:val="40"/>
                <w:szCs w:val="40"/>
                <w:lang/>
              </w:rPr>
              <w:t>公开招聘第一批编外专业技术人员岗位表</w:t>
            </w:r>
            <w:r>
              <w:rPr>
                <w:rFonts w:ascii="宋体" w:eastAsia="宋体" w:hAnsi="宋体" w:cs="宋体" w:hint="eastAsia"/>
                <w:b/>
                <w:bCs/>
                <w:color w:val="000000"/>
                <w:kern w:val="0"/>
                <w:sz w:val="40"/>
                <w:szCs w:val="40"/>
                <w:lang/>
              </w:rPr>
              <w:t xml:space="preserve">  </w:t>
            </w:r>
          </w:p>
        </w:tc>
      </w:tr>
      <w:tr w:rsidR="003C3FDC">
        <w:trPr>
          <w:trHeight w:val="485"/>
        </w:trPr>
        <w:tc>
          <w:tcPr>
            <w:tcW w:w="11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560" w:lineRule="exact"/>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岗位序号</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560" w:lineRule="exact"/>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专业</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560" w:lineRule="exact"/>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需求人数</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560" w:lineRule="exact"/>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学历要求</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560" w:lineRule="exact"/>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岗位名称</w:t>
            </w:r>
          </w:p>
        </w:tc>
        <w:tc>
          <w:tcPr>
            <w:tcW w:w="44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560" w:lineRule="exact"/>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备注</w:t>
            </w:r>
          </w:p>
        </w:tc>
      </w:tr>
      <w:tr w:rsidR="003C3FDC">
        <w:trPr>
          <w:trHeight w:val="423"/>
        </w:trPr>
        <w:tc>
          <w:tcPr>
            <w:tcW w:w="11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01</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临床医学</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300" w:lineRule="exact"/>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1</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全日制大专及以上</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FDC" w:rsidRDefault="00D16D8F">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麻醉科</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FDC" w:rsidRDefault="00D16D8F">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具有执业医师资格证</w:t>
            </w:r>
          </w:p>
        </w:tc>
      </w:tr>
      <w:tr w:rsidR="003C3FDC">
        <w:trPr>
          <w:trHeight w:val="494"/>
        </w:trPr>
        <w:tc>
          <w:tcPr>
            <w:tcW w:w="11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02</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麻醉学</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300" w:lineRule="exact"/>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FDC" w:rsidRDefault="00D16D8F">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全日制本科及以上</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FDC" w:rsidRDefault="00D16D8F">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麻醉科</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FDC" w:rsidRDefault="00D16D8F">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具有执业医师资格证的可放宽到大专学历</w:t>
            </w:r>
          </w:p>
        </w:tc>
      </w:tr>
      <w:tr w:rsidR="003C3FDC">
        <w:trPr>
          <w:trHeight w:val="1063"/>
        </w:trPr>
        <w:tc>
          <w:tcPr>
            <w:tcW w:w="11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03</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临床医学</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300" w:lineRule="exact"/>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3</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全日制大专及以上</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急诊医学科（院前急救）</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FDC" w:rsidRDefault="00D16D8F">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大专学历具有执业助理医师资格证和助理全科医师规范化培训合格证书，或具有执业医师资格证</w:t>
            </w:r>
          </w:p>
        </w:tc>
      </w:tr>
      <w:tr w:rsidR="003C3FDC">
        <w:trPr>
          <w:trHeight w:val="466"/>
        </w:trPr>
        <w:tc>
          <w:tcPr>
            <w:tcW w:w="11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04</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临床医学</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300" w:lineRule="exact"/>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22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FDC" w:rsidRDefault="00D16D8F">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全日制本科及以上</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FDC" w:rsidRDefault="00D16D8F">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临床岗位</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FDC" w:rsidRDefault="00D16D8F">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具有执业医师资格证的可放宽到全日制大专学历</w:t>
            </w:r>
          </w:p>
        </w:tc>
      </w:tr>
      <w:tr w:rsidR="003C3FDC">
        <w:trPr>
          <w:trHeight w:val="520"/>
        </w:trPr>
        <w:tc>
          <w:tcPr>
            <w:tcW w:w="11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05</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会计学</w:t>
            </w:r>
            <w:r>
              <w:rPr>
                <w:rFonts w:ascii="仿宋_GB2312" w:eastAsia="仿宋_GB2312" w:hAnsi="仿宋_GB2312" w:cs="仿宋_GB2312" w:hint="eastAsia"/>
                <w:color w:val="000000"/>
                <w:szCs w:val="21"/>
              </w:rPr>
              <w:t>、财务管理、审计学、财务会计、会计电算化</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360" w:lineRule="exact"/>
              <w:jc w:val="center"/>
              <w:textAlignment w:val="center"/>
              <w:rPr>
                <w:rFonts w:ascii="仿宋_GB2312" w:eastAsia="仿宋_GB2312" w:hAnsi="仿宋_GB2312" w:cs="仿宋_GB2312"/>
                <w:color w:val="000000"/>
                <w:szCs w:val="21"/>
              </w:rPr>
            </w:pPr>
            <w:r>
              <w:rPr>
                <w:rFonts w:ascii="宋体" w:eastAsia="宋体" w:hAnsi="宋体" w:cs="宋体" w:hint="eastAsia"/>
                <w:color w:val="000000"/>
                <w:kern w:val="0"/>
                <w:sz w:val="24"/>
                <w:lang/>
              </w:rPr>
              <w:t>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FDC" w:rsidRDefault="00D16D8F">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全日制本科及以上</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FDC" w:rsidRDefault="00D16D8F">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财务科</w:t>
            </w:r>
          </w:p>
        </w:tc>
        <w:tc>
          <w:tcPr>
            <w:tcW w:w="44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具有初级会计专业技术资格证，具有中级会计专业技术资格证的可放宽到全日制大专学历</w:t>
            </w:r>
          </w:p>
        </w:tc>
      </w:tr>
      <w:tr w:rsidR="003C3FDC">
        <w:trPr>
          <w:trHeight w:val="651"/>
        </w:trPr>
        <w:tc>
          <w:tcPr>
            <w:tcW w:w="11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3C3FDC">
            <w:pPr>
              <w:spacing w:line="560" w:lineRule="exact"/>
              <w:rPr>
                <w:rFonts w:ascii="仿宋_GB2312" w:eastAsia="仿宋_GB2312" w:hAnsi="仿宋_GB2312" w:cs="仿宋_GB2312"/>
                <w:color w:val="000000"/>
                <w:szCs w:val="21"/>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560" w:lineRule="exact"/>
              <w:jc w:val="right"/>
              <w:textAlignment w:val="center"/>
              <w:rPr>
                <w:rFonts w:ascii="仿宋_GB2312" w:eastAsia="仿宋_GB2312" w:hAnsi="仿宋_GB2312" w:cs="仿宋_GB2312"/>
                <w:color w:val="000000"/>
                <w:szCs w:val="21"/>
              </w:rPr>
            </w:pPr>
            <w:r>
              <w:rPr>
                <w:rFonts w:ascii="宋体" w:eastAsia="宋体" w:hAnsi="宋体" w:cs="宋体" w:hint="eastAsia"/>
                <w:color w:val="000000"/>
                <w:kern w:val="0"/>
                <w:sz w:val="24"/>
                <w:lang/>
              </w:rPr>
              <w:t>合计：</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D16D8F">
            <w:pPr>
              <w:widowControl/>
              <w:spacing w:line="560" w:lineRule="exact"/>
              <w:jc w:val="center"/>
              <w:textAlignment w:val="center"/>
              <w:rPr>
                <w:rFonts w:ascii="仿宋_GB2312" w:eastAsia="仿宋_GB2312" w:hAnsi="仿宋_GB2312" w:cs="仿宋_GB2312"/>
                <w:color w:val="000000"/>
                <w:szCs w:val="21"/>
              </w:rPr>
            </w:pPr>
            <w:r>
              <w:rPr>
                <w:rFonts w:ascii="宋体" w:eastAsia="宋体" w:hAnsi="宋体" w:cs="宋体" w:hint="eastAsia"/>
                <w:color w:val="000000"/>
                <w:kern w:val="0"/>
                <w:sz w:val="24"/>
                <w:lang/>
              </w:rPr>
              <w:t>30</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3C3FDC">
            <w:pPr>
              <w:spacing w:line="560" w:lineRule="exact"/>
              <w:rPr>
                <w:rFonts w:ascii="仿宋_GB2312" w:eastAsia="仿宋_GB2312" w:hAnsi="仿宋_GB2312" w:cs="仿宋_GB2312"/>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3C3FDC">
            <w:pPr>
              <w:spacing w:line="560" w:lineRule="exact"/>
              <w:rPr>
                <w:rFonts w:ascii="仿宋_GB2312" w:eastAsia="仿宋_GB2312" w:hAnsi="仿宋_GB2312" w:cs="仿宋_GB2312"/>
                <w:color w:val="000000"/>
                <w:szCs w:val="21"/>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3FDC" w:rsidRDefault="003C3FDC">
            <w:pPr>
              <w:spacing w:line="560" w:lineRule="exact"/>
              <w:rPr>
                <w:rFonts w:ascii="仿宋_GB2312" w:eastAsia="仿宋_GB2312" w:hAnsi="仿宋_GB2312" w:cs="仿宋_GB2312"/>
                <w:color w:val="000000"/>
                <w:szCs w:val="21"/>
              </w:rPr>
            </w:pPr>
          </w:p>
        </w:tc>
      </w:tr>
    </w:tbl>
    <w:p w:rsidR="003C3FDC" w:rsidRDefault="003C3FDC">
      <w:pPr>
        <w:pStyle w:val="a7"/>
        <w:widowControl/>
        <w:shd w:val="clear" w:color="auto" w:fill="FFFFFF"/>
        <w:spacing w:beforeAutospacing="0" w:afterAutospacing="0" w:line="560" w:lineRule="exact"/>
        <w:ind w:firstLineChars="200" w:firstLine="640"/>
        <w:jc w:val="both"/>
        <w:rPr>
          <w:rFonts w:ascii="仿宋_GB2312" w:eastAsia="仿宋_GB2312" w:hAnsi="仿宋_GB2312" w:cs="仿宋_GB2312"/>
          <w:kern w:val="2"/>
          <w:sz w:val="32"/>
          <w:szCs w:val="32"/>
        </w:rPr>
      </w:pPr>
    </w:p>
    <w:p w:rsidR="003C3FDC" w:rsidRDefault="003C3FDC">
      <w:pPr>
        <w:pStyle w:val="a7"/>
        <w:widowControl/>
        <w:shd w:val="clear" w:color="auto" w:fill="FFFFFF"/>
        <w:spacing w:before="24" w:beforeAutospacing="0" w:after="23" w:afterAutospacing="0" w:line="560" w:lineRule="exact"/>
        <w:jc w:val="both"/>
        <w:rPr>
          <w:rFonts w:ascii="仿宋_GB2312" w:eastAsia="仿宋_GB2312" w:hAnsi="仿宋_GB2312" w:cs="仿宋_GB2312"/>
          <w:kern w:val="2"/>
          <w:sz w:val="32"/>
          <w:szCs w:val="32"/>
        </w:rPr>
      </w:pPr>
    </w:p>
    <w:p w:rsidR="003C3FDC" w:rsidRDefault="003C3FDC">
      <w:pPr>
        <w:pStyle w:val="a7"/>
        <w:widowControl/>
        <w:shd w:val="clear" w:color="auto" w:fill="FFFFFF"/>
        <w:spacing w:before="24" w:beforeAutospacing="0" w:after="23" w:afterAutospacing="0" w:line="560" w:lineRule="exact"/>
        <w:jc w:val="both"/>
        <w:rPr>
          <w:rFonts w:ascii="仿宋_GB2312" w:eastAsia="仿宋_GB2312" w:hAnsi="仿宋_GB2312" w:cs="仿宋_GB2312"/>
          <w:kern w:val="2"/>
          <w:sz w:val="32"/>
          <w:szCs w:val="32"/>
        </w:rPr>
      </w:pPr>
    </w:p>
    <w:p w:rsidR="003C3FDC" w:rsidRDefault="003C3FDC">
      <w:pPr>
        <w:pStyle w:val="a7"/>
        <w:widowControl/>
        <w:shd w:val="clear" w:color="auto" w:fill="FFFFFF"/>
        <w:spacing w:before="24" w:beforeAutospacing="0" w:after="23" w:afterAutospacing="0" w:line="560" w:lineRule="exact"/>
        <w:jc w:val="both"/>
        <w:rPr>
          <w:rFonts w:ascii="仿宋_GB2312" w:eastAsia="仿宋_GB2312" w:hAnsi="仿宋_GB2312" w:cs="仿宋_GB2312"/>
          <w:kern w:val="2"/>
          <w:sz w:val="32"/>
          <w:szCs w:val="32"/>
        </w:rPr>
      </w:pPr>
    </w:p>
    <w:p w:rsidR="003C3FDC" w:rsidRDefault="003C3FDC">
      <w:pPr>
        <w:pStyle w:val="a7"/>
        <w:widowControl/>
        <w:shd w:val="clear" w:color="auto" w:fill="FFFFFF"/>
        <w:spacing w:before="24" w:beforeAutospacing="0" w:after="23" w:afterAutospacing="0" w:line="560" w:lineRule="exact"/>
        <w:jc w:val="both"/>
        <w:rPr>
          <w:rFonts w:ascii="仿宋_GB2312" w:eastAsia="仿宋_GB2312" w:hAnsi="仿宋_GB2312" w:cs="仿宋_GB2312"/>
          <w:kern w:val="2"/>
          <w:sz w:val="32"/>
          <w:szCs w:val="32"/>
        </w:rPr>
      </w:pPr>
    </w:p>
    <w:p w:rsidR="003C3FDC" w:rsidRDefault="003C3FDC">
      <w:pPr>
        <w:pStyle w:val="a7"/>
        <w:widowControl/>
        <w:shd w:val="clear" w:color="auto" w:fill="FFFFFF"/>
        <w:spacing w:before="24" w:beforeAutospacing="0" w:after="23" w:afterAutospacing="0" w:line="560" w:lineRule="exact"/>
        <w:jc w:val="both"/>
        <w:rPr>
          <w:rFonts w:ascii="仿宋_GB2312" w:eastAsia="仿宋_GB2312" w:hAnsi="仿宋_GB2312" w:cs="仿宋_GB2312"/>
          <w:kern w:val="2"/>
          <w:sz w:val="32"/>
          <w:szCs w:val="32"/>
        </w:rPr>
      </w:pPr>
    </w:p>
    <w:p w:rsidR="003C3FDC" w:rsidRDefault="003C3FDC">
      <w:pPr>
        <w:pStyle w:val="a7"/>
        <w:widowControl/>
        <w:shd w:val="clear" w:color="auto" w:fill="FFFFFF"/>
        <w:spacing w:before="24" w:beforeAutospacing="0" w:after="23" w:afterAutospacing="0" w:line="560" w:lineRule="exact"/>
        <w:jc w:val="both"/>
        <w:rPr>
          <w:rFonts w:ascii="仿宋_GB2312" w:eastAsia="仿宋_GB2312" w:hAnsi="仿宋_GB2312" w:cs="仿宋_GB2312"/>
          <w:kern w:val="2"/>
          <w:sz w:val="32"/>
          <w:szCs w:val="32"/>
        </w:rPr>
      </w:pPr>
    </w:p>
    <w:p w:rsidR="003C3FDC" w:rsidRDefault="003C3FDC">
      <w:pPr>
        <w:pStyle w:val="a7"/>
        <w:widowControl/>
        <w:shd w:val="clear" w:color="auto" w:fill="FFFFFF"/>
        <w:spacing w:before="24" w:beforeAutospacing="0" w:after="23" w:afterAutospacing="0" w:line="560" w:lineRule="exact"/>
        <w:jc w:val="both"/>
        <w:rPr>
          <w:rFonts w:ascii="仿宋_GB2312" w:eastAsia="仿宋_GB2312" w:hAnsi="仿宋_GB2312" w:cs="仿宋_GB2312"/>
          <w:kern w:val="2"/>
          <w:sz w:val="32"/>
          <w:szCs w:val="32"/>
        </w:rPr>
      </w:pPr>
    </w:p>
    <w:p w:rsidR="003C3FDC" w:rsidRDefault="003C3FDC">
      <w:pPr>
        <w:pStyle w:val="a7"/>
        <w:widowControl/>
        <w:shd w:val="clear" w:color="auto" w:fill="FFFFFF"/>
        <w:spacing w:before="24" w:beforeAutospacing="0" w:after="23" w:afterAutospacing="0" w:line="560" w:lineRule="exact"/>
        <w:jc w:val="both"/>
        <w:rPr>
          <w:rFonts w:ascii="仿宋_GB2312" w:eastAsia="仿宋_GB2312" w:hAnsi="仿宋_GB2312" w:cs="仿宋_GB2312"/>
          <w:kern w:val="2"/>
          <w:sz w:val="32"/>
          <w:szCs w:val="32"/>
        </w:rPr>
      </w:pPr>
    </w:p>
    <w:p w:rsidR="003C3FDC" w:rsidRDefault="003C3FDC">
      <w:pPr>
        <w:pStyle w:val="a7"/>
        <w:widowControl/>
        <w:shd w:val="clear" w:color="auto" w:fill="FFFFFF"/>
        <w:spacing w:before="24" w:beforeAutospacing="0" w:after="23" w:afterAutospacing="0" w:line="560" w:lineRule="exact"/>
        <w:jc w:val="both"/>
        <w:rPr>
          <w:rFonts w:ascii="仿宋_GB2312" w:eastAsia="仿宋_GB2312" w:hAnsi="仿宋_GB2312" w:cs="仿宋_GB2312"/>
          <w:kern w:val="2"/>
          <w:sz w:val="32"/>
          <w:szCs w:val="32"/>
        </w:rPr>
      </w:pPr>
    </w:p>
    <w:sectPr w:rsidR="003C3FDC" w:rsidSect="004E12B7">
      <w:footerReference w:type="default" r:id="rId7"/>
      <w:pgSz w:w="16838" w:h="11906" w:orient="landscape"/>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D8F" w:rsidRDefault="00D16D8F" w:rsidP="003C3FDC">
      <w:r>
        <w:separator/>
      </w:r>
    </w:p>
  </w:endnote>
  <w:endnote w:type="continuationSeparator" w:id="0">
    <w:p w:rsidR="00D16D8F" w:rsidRDefault="00D16D8F" w:rsidP="003C3F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FDC" w:rsidRDefault="003C3F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D8F" w:rsidRDefault="00D16D8F" w:rsidP="003C3FDC">
      <w:r>
        <w:separator/>
      </w:r>
    </w:p>
  </w:footnote>
  <w:footnote w:type="continuationSeparator" w:id="0">
    <w:p w:rsidR="00D16D8F" w:rsidRDefault="00D16D8F" w:rsidP="003C3F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Q5OWRmZmNlZjc5YTI2ZThjNWUxNjA0MzkyZmU0MzYifQ=="/>
  </w:docVars>
  <w:rsids>
    <w:rsidRoot w:val="003C3FDC"/>
    <w:rsid w:val="00251016"/>
    <w:rsid w:val="003C3FDC"/>
    <w:rsid w:val="004E12B7"/>
    <w:rsid w:val="005656F8"/>
    <w:rsid w:val="00D16D8F"/>
    <w:rsid w:val="00EC3EE4"/>
    <w:rsid w:val="013B62FC"/>
    <w:rsid w:val="018154DE"/>
    <w:rsid w:val="018A06FF"/>
    <w:rsid w:val="01AF70E0"/>
    <w:rsid w:val="02487332"/>
    <w:rsid w:val="038570C8"/>
    <w:rsid w:val="03EF210D"/>
    <w:rsid w:val="043C3CC0"/>
    <w:rsid w:val="04D769BC"/>
    <w:rsid w:val="064B0753"/>
    <w:rsid w:val="06827221"/>
    <w:rsid w:val="0731657D"/>
    <w:rsid w:val="074B5DB0"/>
    <w:rsid w:val="0757453B"/>
    <w:rsid w:val="087E49C3"/>
    <w:rsid w:val="09D356D6"/>
    <w:rsid w:val="0A462BF1"/>
    <w:rsid w:val="0BA21FBD"/>
    <w:rsid w:val="0D8355FB"/>
    <w:rsid w:val="0DBB3A99"/>
    <w:rsid w:val="0DF821C4"/>
    <w:rsid w:val="0E697FE6"/>
    <w:rsid w:val="0EF066D4"/>
    <w:rsid w:val="0F7B4EE9"/>
    <w:rsid w:val="0FB4564F"/>
    <w:rsid w:val="107567B6"/>
    <w:rsid w:val="109249C2"/>
    <w:rsid w:val="11803080"/>
    <w:rsid w:val="11881E0E"/>
    <w:rsid w:val="131D38D0"/>
    <w:rsid w:val="137715D1"/>
    <w:rsid w:val="1497412F"/>
    <w:rsid w:val="15C471A6"/>
    <w:rsid w:val="161672D6"/>
    <w:rsid w:val="175F4BF9"/>
    <w:rsid w:val="17BC490A"/>
    <w:rsid w:val="187327BD"/>
    <w:rsid w:val="19730DAB"/>
    <w:rsid w:val="1AC521E7"/>
    <w:rsid w:val="1AEE1433"/>
    <w:rsid w:val="1BFF4AEE"/>
    <w:rsid w:val="1D1C57EA"/>
    <w:rsid w:val="1E126F32"/>
    <w:rsid w:val="1E1C0969"/>
    <w:rsid w:val="207277FE"/>
    <w:rsid w:val="207F7B7C"/>
    <w:rsid w:val="20D635CC"/>
    <w:rsid w:val="22057C04"/>
    <w:rsid w:val="22112799"/>
    <w:rsid w:val="221B69FE"/>
    <w:rsid w:val="226D027D"/>
    <w:rsid w:val="22E20F17"/>
    <w:rsid w:val="25886929"/>
    <w:rsid w:val="26EB7C88"/>
    <w:rsid w:val="29144C38"/>
    <w:rsid w:val="29613D5B"/>
    <w:rsid w:val="29B669AE"/>
    <w:rsid w:val="2A297248"/>
    <w:rsid w:val="2BC44766"/>
    <w:rsid w:val="2CBA7BE4"/>
    <w:rsid w:val="2E4015C8"/>
    <w:rsid w:val="2E9D6B9D"/>
    <w:rsid w:val="2ED3422C"/>
    <w:rsid w:val="2ED622FC"/>
    <w:rsid w:val="30EC1742"/>
    <w:rsid w:val="31512757"/>
    <w:rsid w:val="31BE0ABB"/>
    <w:rsid w:val="31F32226"/>
    <w:rsid w:val="320669EE"/>
    <w:rsid w:val="32F60204"/>
    <w:rsid w:val="334E6625"/>
    <w:rsid w:val="338B05EC"/>
    <w:rsid w:val="33BC5676"/>
    <w:rsid w:val="33CF613A"/>
    <w:rsid w:val="33F47BCF"/>
    <w:rsid w:val="36D870FE"/>
    <w:rsid w:val="3807546B"/>
    <w:rsid w:val="38715C21"/>
    <w:rsid w:val="3B0752BB"/>
    <w:rsid w:val="3BA21BE9"/>
    <w:rsid w:val="3BC47065"/>
    <w:rsid w:val="3CBF4A75"/>
    <w:rsid w:val="3CF32172"/>
    <w:rsid w:val="3D7F6D49"/>
    <w:rsid w:val="3D8E21F3"/>
    <w:rsid w:val="3E8830C0"/>
    <w:rsid w:val="3FD515B2"/>
    <w:rsid w:val="411409A1"/>
    <w:rsid w:val="413D1159"/>
    <w:rsid w:val="4180344E"/>
    <w:rsid w:val="437066F3"/>
    <w:rsid w:val="4482118D"/>
    <w:rsid w:val="458B40C4"/>
    <w:rsid w:val="49557C46"/>
    <w:rsid w:val="49D50531"/>
    <w:rsid w:val="4C0575F5"/>
    <w:rsid w:val="4C121D12"/>
    <w:rsid w:val="4C2B6338"/>
    <w:rsid w:val="4C345E81"/>
    <w:rsid w:val="4D0979D3"/>
    <w:rsid w:val="4D79695D"/>
    <w:rsid w:val="4E3008AC"/>
    <w:rsid w:val="4E6E0691"/>
    <w:rsid w:val="500748F1"/>
    <w:rsid w:val="52CB5375"/>
    <w:rsid w:val="533F4290"/>
    <w:rsid w:val="53951960"/>
    <w:rsid w:val="53C80873"/>
    <w:rsid w:val="5431081B"/>
    <w:rsid w:val="544E4F41"/>
    <w:rsid w:val="54523863"/>
    <w:rsid w:val="54FC140A"/>
    <w:rsid w:val="55EE2EA8"/>
    <w:rsid w:val="56C753D2"/>
    <w:rsid w:val="57253BFA"/>
    <w:rsid w:val="572F0F3D"/>
    <w:rsid w:val="57504599"/>
    <w:rsid w:val="579528E9"/>
    <w:rsid w:val="59675A9A"/>
    <w:rsid w:val="59993018"/>
    <w:rsid w:val="5B2F01EA"/>
    <w:rsid w:val="5B753C82"/>
    <w:rsid w:val="5BB976E3"/>
    <w:rsid w:val="5D042C23"/>
    <w:rsid w:val="5D7674FA"/>
    <w:rsid w:val="5DE5032D"/>
    <w:rsid w:val="5E3B11F5"/>
    <w:rsid w:val="5E5F669A"/>
    <w:rsid w:val="5F2C1FE8"/>
    <w:rsid w:val="5F7E0DDA"/>
    <w:rsid w:val="60331D30"/>
    <w:rsid w:val="60481F0A"/>
    <w:rsid w:val="61DA4818"/>
    <w:rsid w:val="61DB2478"/>
    <w:rsid w:val="62CC2F54"/>
    <w:rsid w:val="62EC4C1B"/>
    <w:rsid w:val="637D43B1"/>
    <w:rsid w:val="66F54647"/>
    <w:rsid w:val="6A522173"/>
    <w:rsid w:val="6A8C3D0A"/>
    <w:rsid w:val="6B0672E4"/>
    <w:rsid w:val="6B59231E"/>
    <w:rsid w:val="6BB9604E"/>
    <w:rsid w:val="6C5B6223"/>
    <w:rsid w:val="6C904861"/>
    <w:rsid w:val="6D5363E0"/>
    <w:rsid w:val="6DB376EC"/>
    <w:rsid w:val="6DFC4D25"/>
    <w:rsid w:val="6E204094"/>
    <w:rsid w:val="6E545056"/>
    <w:rsid w:val="6F667FAE"/>
    <w:rsid w:val="6FAF5CDE"/>
    <w:rsid w:val="70596E94"/>
    <w:rsid w:val="70DA16A6"/>
    <w:rsid w:val="720C133C"/>
    <w:rsid w:val="72F6227B"/>
    <w:rsid w:val="75127DFA"/>
    <w:rsid w:val="75693F64"/>
    <w:rsid w:val="75D474EE"/>
    <w:rsid w:val="76A359CD"/>
    <w:rsid w:val="77D81DD0"/>
    <w:rsid w:val="77D82EF4"/>
    <w:rsid w:val="78C26362"/>
    <w:rsid w:val="7A6A708A"/>
    <w:rsid w:val="7F9A5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unhideWhenUsed="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C3FDC"/>
    <w:pPr>
      <w:widowControl w:val="0"/>
      <w:jc w:val="both"/>
    </w:pPr>
    <w:rPr>
      <w:kern w:val="2"/>
      <w:sz w:val="21"/>
      <w:szCs w:val="24"/>
    </w:rPr>
  </w:style>
  <w:style w:type="paragraph" w:styleId="1">
    <w:name w:val="heading 1"/>
    <w:basedOn w:val="a"/>
    <w:next w:val="a"/>
    <w:link w:val="1Char"/>
    <w:qFormat/>
    <w:rsid w:val="003C3FDC"/>
    <w:pPr>
      <w:keepNext/>
      <w:keepLines/>
      <w:spacing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uiPriority w:val="99"/>
    <w:qFormat/>
    <w:rsid w:val="003C3FDC"/>
    <w:pPr>
      <w:ind w:firstLineChars="200" w:firstLine="420"/>
    </w:pPr>
  </w:style>
  <w:style w:type="paragraph" w:styleId="a3">
    <w:name w:val="Body Text Indent"/>
    <w:basedOn w:val="a"/>
    <w:next w:val="2"/>
    <w:uiPriority w:val="99"/>
    <w:qFormat/>
    <w:rsid w:val="003C3FDC"/>
    <w:pPr>
      <w:spacing w:after="120"/>
      <w:ind w:leftChars="200" w:left="420"/>
    </w:pPr>
  </w:style>
  <w:style w:type="paragraph" w:styleId="a4">
    <w:name w:val="Body Text"/>
    <w:basedOn w:val="a"/>
    <w:uiPriority w:val="1"/>
    <w:unhideWhenUsed/>
    <w:qFormat/>
    <w:rsid w:val="003C3FDC"/>
    <w:pPr>
      <w:autoSpaceDE w:val="0"/>
      <w:autoSpaceDN w:val="0"/>
      <w:jc w:val="left"/>
    </w:pPr>
    <w:rPr>
      <w:rFonts w:ascii="宋体" w:eastAsia="宋体" w:hAnsi="宋体" w:cs="宋体"/>
      <w:kern w:val="0"/>
      <w:sz w:val="32"/>
      <w:szCs w:val="32"/>
      <w:lang w:eastAsia="en-US"/>
    </w:rPr>
  </w:style>
  <w:style w:type="paragraph" w:styleId="a5">
    <w:name w:val="footer"/>
    <w:basedOn w:val="a"/>
    <w:qFormat/>
    <w:rsid w:val="003C3FDC"/>
    <w:pPr>
      <w:tabs>
        <w:tab w:val="center" w:pos="4153"/>
        <w:tab w:val="right" w:pos="8306"/>
      </w:tabs>
      <w:snapToGrid w:val="0"/>
      <w:jc w:val="left"/>
    </w:pPr>
    <w:rPr>
      <w:sz w:val="18"/>
    </w:rPr>
  </w:style>
  <w:style w:type="paragraph" w:styleId="a6">
    <w:name w:val="header"/>
    <w:basedOn w:val="a"/>
    <w:qFormat/>
    <w:rsid w:val="003C3FD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3C3FDC"/>
    <w:pPr>
      <w:spacing w:beforeAutospacing="1" w:afterAutospacing="1"/>
      <w:jc w:val="left"/>
    </w:pPr>
    <w:rPr>
      <w:rFonts w:cs="Times New Roman"/>
      <w:kern w:val="0"/>
      <w:sz w:val="24"/>
    </w:rPr>
  </w:style>
  <w:style w:type="table" w:styleId="a8">
    <w:name w:val="Table Grid"/>
    <w:basedOn w:val="a1"/>
    <w:qFormat/>
    <w:rsid w:val="003C3F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3C3FDC"/>
    <w:rPr>
      <w:b/>
    </w:rPr>
  </w:style>
  <w:style w:type="character" w:styleId="aa">
    <w:name w:val="page number"/>
    <w:basedOn w:val="a0"/>
    <w:qFormat/>
    <w:rsid w:val="003C3FDC"/>
  </w:style>
  <w:style w:type="character" w:customStyle="1" w:styleId="1Char">
    <w:name w:val="标题 1 Char"/>
    <w:link w:val="1"/>
    <w:qFormat/>
    <w:rsid w:val="003C3FDC"/>
    <w:rPr>
      <w:b/>
      <w:kern w:val="44"/>
      <w:sz w:val="44"/>
      <w:szCs w:val="20"/>
    </w:rPr>
  </w:style>
  <w:style w:type="paragraph" w:styleId="ab">
    <w:name w:val="List Paragraph"/>
    <w:basedOn w:val="a"/>
    <w:uiPriority w:val="34"/>
    <w:qFormat/>
    <w:rsid w:val="003C3FDC"/>
    <w:pPr>
      <w:ind w:firstLineChars="200" w:firstLine="420"/>
    </w:pPr>
  </w:style>
  <w:style w:type="character" w:customStyle="1" w:styleId="font01">
    <w:name w:val="font01"/>
    <w:basedOn w:val="a0"/>
    <w:qFormat/>
    <w:rsid w:val="003C3FDC"/>
    <w:rPr>
      <w:rFonts w:ascii="宋体" w:eastAsia="宋体" w:hAnsi="宋体" w:cs="宋体" w:hint="eastAsia"/>
      <w:b/>
      <w:color w:val="000000"/>
      <w:sz w:val="20"/>
      <w:szCs w:val="20"/>
      <w:u w:val="none"/>
    </w:rPr>
  </w:style>
  <w:style w:type="character" w:customStyle="1" w:styleId="font21">
    <w:name w:val="font21"/>
    <w:basedOn w:val="a0"/>
    <w:qFormat/>
    <w:rsid w:val="003C3FDC"/>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医学装备部</dc:creator>
  <cp:lastModifiedBy>Administrator</cp:lastModifiedBy>
  <cp:revision>3</cp:revision>
  <cp:lastPrinted>2023-06-09T02:00:00Z</cp:lastPrinted>
  <dcterms:created xsi:type="dcterms:W3CDTF">2023-06-09T06:56:00Z</dcterms:created>
  <dcterms:modified xsi:type="dcterms:W3CDTF">2023-06-09T06:57:00Z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27C2EB7BC3BC4525A19995EF95309D08_13</vt:lpwstr>
  </property>
</Properties>
</file>