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1D" w:rsidRPr="005F3DD3" w:rsidRDefault="000E46E8">
      <w:pPr>
        <w:rPr>
          <w:color w:val="000000" w:themeColor="text1"/>
          <w:sz w:val="28"/>
          <w:szCs w:val="28"/>
        </w:rPr>
      </w:pPr>
      <w:r w:rsidRPr="005F3DD3">
        <w:rPr>
          <w:rFonts w:hint="eastAsia"/>
          <w:color w:val="000000" w:themeColor="text1"/>
          <w:sz w:val="28"/>
          <w:szCs w:val="28"/>
        </w:rPr>
        <w:t>附件</w:t>
      </w:r>
      <w:r w:rsidRPr="005F3DD3">
        <w:rPr>
          <w:rFonts w:hint="eastAsia"/>
          <w:color w:val="000000" w:themeColor="text1"/>
          <w:sz w:val="28"/>
          <w:szCs w:val="28"/>
        </w:rPr>
        <w:t>1</w:t>
      </w:r>
    </w:p>
    <w:p w:rsidR="000E46E8" w:rsidRPr="005F3DD3" w:rsidRDefault="000E46E8" w:rsidP="000E46E8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F3DD3">
        <w:rPr>
          <w:rFonts w:ascii="方正小标宋简体" w:eastAsia="方正小标宋简体" w:hint="eastAsia"/>
          <w:color w:val="000000" w:themeColor="text1"/>
          <w:sz w:val="44"/>
          <w:szCs w:val="44"/>
        </w:rPr>
        <w:t>中国铁路广州局集团有限公司2022年公开招聘专业人才职位列表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460"/>
        <w:gridCol w:w="1000"/>
        <w:gridCol w:w="1581"/>
        <w:gridCol w:w="440"/>
        <w:gridCol w:w="1769"/>
        <w:gridCol w:w="1658"/>
        <w:gridCol w:w="5260"/>
        <w:gridCol w:w="1060"/>
        <w:gridCol w:w="2152"/>
      </w:tblGrid>
      <w:tr w:rsidR="005F3DD3" w:rsidRPr="005F3DD3" w:rsidTr="00066119">
        <w:trPr>
          <w:cantSplit/>
          <w:trHeight w:val="113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5F3DD3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5F3DD3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工作单位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5F3DD3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职位及编号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5F3DD3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人数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5F3DD3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学历及专业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5F3DD3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职业（执业）资格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5F3DD3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其他条件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5F3DD3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公司所在地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5F3DD3" w:rsidRDefault="000E46E8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报名邮箱及联系方式</w:t>
            </w:r>
          </w:p>
        </w:tc>
      </w:tr>
      <w:tr w:rsidR="005F3DD3" w:rsidRPr="005F3DD3" w:rsidTr="003C4F86">
        <w:trPr>
          <w:cantSplit/>
          <w:trHeight w:val="16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0E46E8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广州铁路地产置业有限公司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066119" w:rsidP="0006611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项目高级技术管理岗位</w:t>
            </w:r>
            <w:r w:rsidR="009957D1"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（GZ20220201)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06611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大学本科及以上学历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066119" w:rsidP="0006611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一级结构工程师执业</w:t>
            </w:r>
            <w:bookmarkStart w:id="0" w:name="_GoBack"/>
            <w:bookmarkEnd w:id="0"/>
            <w:r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资格，同时具有土木</w:t>
            </w:r>
            <w:r w:rsidR="009957D1"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类</w:t>
            </w:r>
            <w:r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相关专业</w:t>
            </w:r>
            <w:r w:rsidR="009957D1"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高级工程师</w:t>
            </w:r>
            <w:r w:rsidR="006471A6"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资格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年龄在40周岁以下（1982年1月1</w:t>
            </w:r>
            <w:r w:rsidR="006471A6"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日及以后出生）；具有工程技术管理</w:t>
            </w: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负责人的工作经历，熟练掌握房地产工程项目技术管理业务，具有大型房地产项目管理工作经历，具有较强综合协调管理能力。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9957D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广东广州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9957D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rczpgtzy@126.com</w:t>
            </w:r>
          </w:p>
          <w:p w:rsidR="009957D1" w:rsidRPr="005F3DD3" w:rsidRDefault="009957D1" w:rsidP="009957D1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联系电话：020-61338011</w:t>
            </w:r>
            <w:r w:rsidR="003C4F86"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，何先生</w:t>
            </w:r>
          </w:p>
        </w:tc>
      </w:tr>
      <w:tr w:rsidR="005F3DD3" w:rsidRPr="005F3DD3" w:rsidTr="003C4F86">
        <w:trPr>
          <w:cantSplit/>
          <w:trHeight w:val="16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066119" w:rsidP="009957D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项目高级技术管理岗位</w:t>
            </w:r>
            <w:r w:rsidR="009957D1"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（GZ20220202)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06611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大学本科及以上学历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066119" w:rsidP="006471A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岩土工程师执业资格，同时具有土木类</w:t>
            </w:r>
            <w:r w:rsidR="006471A6"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相关专业类</w:t>
            </w:r>
            <w:r w:rsidR="009957D1"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高级工程师</w:t>
            </w:r>
            <w:r w:rsidR="006471A6"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资格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9957D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年龄在40周岁以下（1982年1月1日及以后出生）；熟悉建筑及房地产行业的相关法律法规和政策，熟练掌握地基基础专业技术管理业务，具有大型房地产项目管理工作经历，具有较强综合协调管理能力。</w:t>
            </w: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0E46E8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9957D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F3DD3" w:rsidRPr="005F3DD3" w:rsidTr="003C4F86">
        <w:trPr>
          <w:cantSplit/>
          <w:trHeight w:val="1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066119" w:rsidP="009957D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项目主管</w:t>
            </w:r>
            <w:r w:rsidR="009957D1"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（GZ20220203)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2401FB" w:rsidP="0006611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大学本科及以上学历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2401FB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具有暖通专业的中级及以上职称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2401FB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hint="eastAsia"/>
                <w:color w:val="000000" w:themeColor="text1"/>
                <w:szCs w:val="21"/>
              </w:rPr>
              <w:t>年龄在40周岁以下（1982年1月1日及以后出生）；熟悉掌握运用建筑工程施工现场相关技术标准，具有大型暖通工程项目现场管理工作经历，具有一定综合协调管理能力。</w:t>
            </w: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D1" w:rsidRPr="005F3DD3" w:rsidRDefault="009957D1" w:rsidP="000E46E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F3DD3" w:rsidRPr="005F3DD3" w:rsidTr="003C4F86">
        <w:trPr>
          <w:cantSplit/>
          <w:trHeight w:val="8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5F3DD3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5F3DD3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5F3DD3" w:rsidRDefault="009957D1" w:rsidP="000E46E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5F3DD3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5F3DD3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5F3DD3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E8" w:rsidRPr="005F3DD3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E8" w:rsidRPr="005F3DD3" w:rsidRDefault="000E46E8" w:rsidP="000E46E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F3DD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0E46E8" w:rsidRPr="005F3DD3" w:rsidRDefault="000E46E8">
      <w:pPr>
        <w:rPr>
          <w:color w:val="000000" w:themeColor="text1"/>
        </w:rPr>
      </w:pPr>
    </w:p>
    <w:sectPr w:rsidR="000E46E8" w:rsidRPr="005F3DD3" w:rsidSect="000E46E8">
      <w:pgSz w:w="16838" w:h="11906" w:orient="landscape" w:code="9"/>
      <w:pgMar w:top="1021" w:right="680" w:bottom="102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A1" w:rsidRDefault="00F82CA1" w:rsidP="009957D1">
      <w:r>
        <w:separator/>
      </w:r>
    </w:p>
  </w:endnote>
  <w:endnote w:type="continuationSeparator" w:id="0">
    <w:p w:rsidR="00F82CA1" w:rsidRDefault="00F82CA1" w:rsidP="0099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A1" w:rsidRDefault="00F82CA1" w:rsidP="009957D1">
      <w:r>
        <w:separator/>
      </w:r>
    </w:p>
  </w:footnote>
  <w:footnote w:type="continuationSeparator" w:id="0">
    <w:p w:rsidR="00F82CA1" w:rsidRDefault="00F82CA1" w:rsidP="0099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E8"/>
    <w:rsid w:val="00066119"/>
    <w:rsid w:val="000E46E8"/>
    <w:rsid w:val="002401FB"/>
    <w:rsid w:val="003C4F86"/>
    <w:rsid w:val="004610D7"/>
    <w:rsid w:val="005F3DD3"/>
    <w:rsid w:val="006471A6"/>
    <w:rsid w:val="009957D1"/>
    <w:rsid w:val="00A80205"/>
    <w:rsid w:val="00DB3C1D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7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邬文晖</dc:creator>
  <cp:lastModifiedBy>邬文晖</cp:lastModifiedBy>
  <cp:revision>3</cp:revision>
  <cp:lastPrinted>2022-11-03T01:06:00Z</cp:lastPrinted>
  <dcterms:created xsi:type="dcterms:W3CDTF">2022-11-03T02:33:00Z</dcterms:created>
  <dcterms:modified xsi:type="dcterms:W3CDTF">2022-11-22T06:28:00Z</dcterms:modified>
</cp:coreProperties>
</file>