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2022年公开考试选调县城区中小学校（园）教师</w:t>
      </w:r>
    </w:p>
    <w:p>
      <w:pPr>
        <w:widowControl/>
        <w:spacing w:line="440" w:lineRule="exact"/>
        <w:jc w:val="center"/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6"/>
          <w:szCs w:val="36"/>
          <w:lang w:eastAsia="zh-CN"/>
        </w:rPr>
        <w:t>试讲成绩、总成绩</w:t>
      </w:r>
    </w:p>
    <w:bookmarkEnd w:id="0"/>
    <w:tbl>
      <w:tblPr>
        <w:tblStyle w:val="3"/>
        <w:tblW w:w="906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2572"/>
        <w:gridCol w:w="1250"/>
        <w:gridCol w:w="1166"/>
        <w:gridCol w:w="1100"/>
        <w:gridCol w:w="1191"/>
        <w:gridCol w:w="11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tblHeader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报名号</w:t>
            </w:r>
          </w:p>
        </w:tc>
        <w:tc>
          <w:tcPr>
            <w:tcW w:w="2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报考学校学科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面试分组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面试序号</w:t>
            </w:r>
          </w:p>
        </w:tc>
        <w:tc>
          <w:tcPr>
            <w:tcW w:w="1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第三幼儿园幼儿园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第三幼儿园幼儿园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第三幼儿园幼儿园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第三幼儿园幼儿园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77.86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第三幼儿园幼儿园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51.7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84.32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第三幼儿园幼儿园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第三幼儿园幼儿园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第三幼儿园幼儿园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87.38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第三幼儿园幼儿园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84.66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第三幼儿园幼儿园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第三幼儿园幼儿园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85.40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72.76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第三幼儿园幼儿园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86.12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大坪街道中心完小体育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83.90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大坪街道中心完小体育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70.14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第四小学体育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82.00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第四小学体育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第五小学体育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第五小学体育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第五小学音乐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第五小学音乐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82.12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81.90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84.16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84.76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城关中学物理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83.36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城关中学物理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思源实验学校物理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82.44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思源实验学校物理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思源实验学校物理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思源实验学校物理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思源实验学校化学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82.02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思源实验学校化学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85.32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思源实验学校历史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84.86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思源实验学校历史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83.06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城关中学政治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89.89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城关中学政治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城关中学政治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思源实验学校政治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76.22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思源实验学校政治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83.98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81.10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78.18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85.98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思源实验学校英语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81.78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85.60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都濡街道中心学校英语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82.96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都濡街道中心学校英语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都濡街道中心学校英语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83.22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83.32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82.26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79.10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82.16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83.82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84.18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87.72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81.28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83.74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74.24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85.26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84.30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84.76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第二小学语文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都濡街道中心学校语文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86.04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都濡街道中心学校语文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83.22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大坪街道中心完小语文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83.52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大坪街道中心完小语文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大坪街道龙潭完小语文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84.42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83.22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82.72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86.88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79.82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85.36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87.70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85.84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88.52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84.36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76.62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84.78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76.72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81.82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84.56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83.42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83.36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84.66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83.38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86.66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缺考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85.56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2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第二小学数学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第五组</w:t>
            </w:r>
          </w:p>
        </w:tc>
        <w:tc>
          <w:tcPr>
            <w:tcW w:w="11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83.36 </w:t>
            </w:r>
          </w:p>
        </w:tc>
        <w:tc>
          <w:tcPr>
            <w:tcW w:w="1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83.22 </w:t>
            </w:r>
          </w:p>
        </w:tc>
      </w:tr>
    </w:tbl>
    <w:p>
      <w:pPr>
        <w:widowControl/>
        <w:spacing w:line="440" w:lineRule="exact"/>
        <w:jc w:val="center"/>
        <w:rPr>
          <w:rFonts w:hint="eastAsia" w:ascii="仿宋_GB2312" w:hAnsi="Arial" w:eastAsia="仿宋_GB2312" w:cs="Arial"/>
          <w:sz w:val="32"/>
          <w:szCs w:val="32"/>
        </w:rPr>
      </w:pPr>
    </w:p>
    <w:p/>
    <w:sectPr>
      <w:footerReference r:id="rId3" w:type="default"/>
      <w:pgSz w:w="11906" w:h="16838"/>
      <w:pgMar w:top="1871" w:right="1531" w:bottom="170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DZkNTViODE1MGFhYzY3MjgzNmJlYWYxM2U5NzMifQ=="/>
  </w:docVars>
  <w:rsids>
    <w:rsidRoot w:val="56004B87"/>
    <w:rsid w:val="5600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1945</Words>
  <Characters>3381</Characters>
  <Lines>0</Lines>
  <Paragraphs>0</Paragraphs>
  <TotalTime>1</TotalTime>
  <ScaleCrop>false</ScaleCrop>
  <LinksUpToDate>false</LinksUpToDate>
  <CharactersWithSpaces>3618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2022-08-20T09:16:00Z</dcterms:created>
  <dc:creator>谜</dc:creator>
  <cp:lastModifiedBy>谜</cp:lastModifiedBy>
  <dcterms:modified xsi:type="dcterms:W3CDTF">2022-08-20T09:18:32Z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DD01192D8C3A4629BBFEBBC67C93D84B</vt:lpwstr>
  </property>
</Properties>
</file>