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after="200" w:line="560" w:lineRule="exact"/>
        <w:jc w:val="center"/>
        <w:textAlignment w:val="auto"/>
        <w:rPr>
          <w:rFonts w:hint="eastAsia" w:ascii="方正小标宋简体" w:hAnsi="方正小标宋简体" w:eastAsia="方正小标宋简体" w:cs="方正小标宋简体"/>
          <w:b w:val="0"/>
          <w:bCs/>
          <w:color w:val="auto"/>
          <w:kern w:val="0"/>
          <w:sz w:val="44"/>
          <w:szCs w:val="44"/>
          <w:lang w:eastAsia="zh-CN"/>
        </w:rPr>
      </w:pPr>
      <w:r>
        <w:rPr>
          <w:rFonts w:hint="eastAsia" w:ascii="方正小标宋简体" w:hAnsi="方正小标宋简体" w:eastAsia="方正小标宋简体" w:cs="方正小标宋简体"/>
          <w:b w:val="0"/>
          <w:bCs/>
          <w:color w:val="auto"/>
          <w:kern w:val="0"/>
          <w:sz w:val="44"/>
          <w:szCs w:val="44"/>
          <w:lang w:eastAsia="zh-CN"/>
        </w:rPr>
        <w:t>2022年贞丰县人民医院自主招聘考试</w:t>
      </w:r>
    </w:p>
    <w:p>
      <w:pPr>
        <w:keepNext w:val="0"/>
        <w:keepLines w:val="0"/>
        <w:pageBreakBefore w:val="0"/>
        <w:widowControl w:val="0"/>
        <w:kinsoku/>
        <w:wordWrap/>
        <w:overflowPunct/>
        <w:topLinePunct w:val="0"/>
        <w:autoSpaceDE/>
        <w:autoSpaceDN/>
        <w:bidi w:val="0"/>
        <w:adjustRightInd w:val="0"/>
        <w:snapToGrid w:val="0"/>
        <w:spacing w:after="200" w:line="560" w:lineRule="exact"/>
        <w:jc w:val="center"/>
        <w:textAlignment w:val="auto"/>
        <w:rPr>
          <w:rFonts w:hint="eastAsia" w:ascii="方正小标宋简体" w:hAnsi="方正小标宋简体" w:eastAsia="方正小标宋简体" w:cs="方正小标宋简体"/>
          <w:b w:val="0"/>
          <w:bCs/>
          <w:color w:val="auto"/>
          <w:kern w:val="0"/>
          <w:sz w:val="44"/>
          <w:szCs w:val="44"/>
          <w:lang w:eastAsia="zh-CN"/>
        </w:rPr>
      </w:pPr>
      <w:r>
        <w:rPr>
          <w:rFonts w:hint="eastAsia" w:ascii="方正小标宋简体" w:hAnsi="方正小标宋简体" w:eastAsia="方正小标宋简体" w:cs="方正小标宋简体"/>
          <w:b w:val="0"/>
          <w:bCs/>
          <w:color w:val="auto"/>
          <w:kern w:val="0"/>
          <w:sz w:val="44"/>
          <w:szCs w:val="44"/>
          <w:lang w:eastAsia="zh-CN"/>
        </w:rPr>
        <w:t>疫情防控方案</w:t>
      </w: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ascii="方正小标宋简体" w:hAnsi="方正小标宋简体" w:eastAsia="方正小标宋简体" w:cs="方正小标宋简体"/>
          <w:b w:val="0"/>
          <w:bCs/>
          <w:color w:val="auto"/>
          <w:kern w:val="0"/>
          <w:sz w:val="44"/>
          <w:szCs w:val="4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为统筹做好自主招聘考试疫情防控工作，根据《贵州省2022年人事考试新冠肺炎疫情防控要求</w:t>
      </w:r>
      <w:r>
        <w:rPr>
          <w:rFonts w:hint="eastAsia" w:ascii="仿宋_GB2312" w:hAnsi="仿宋_GB2312" w:eastAsia="仿宋_GB2312" w:cs="仿宋_GB2312"/>
          <w:i w:val="0"/>
          <w:iCs w:val="0"/>
          <w:caps w:val="0"/>
          <w:color w:val="FF0000"/>
          <w:spacing w:val="0"/>
          <w:kern w:val="2"/>
          <w:sz w:val="32"/>
          <w:szCs w:val="32"/>
          <w:shd w:val="clear" w:fill="FFFFFF"/>
          <w:lang w:val="en-US" w:eastAsia="zh-CN" w:bidi="ar-SA"/>
        </w:rPr>
        <w:t>（第四版）</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》和贵州省最新疫情防控相关规定，结合实际，特制定本方案。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一、疫情防控须知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凡参加本次自主招聘考试的人员，须认真阅读本方案，并如实填写《个人防疫情况承诺书》，承诺遵守新冠疫情防控有关规定，如有瞒报、谎报，造成新冠肺炎疫情传播的，由考生本人承担相应的法律和经济责任。考生应自觉接受工作人员检查，如实报告个人情况，主动测温、查验健康码、场所码，同时注意保持1米以上安全距离，不扎堆不</w:t>
      </w:r>
      <w:bookmarkStart w:id="0" w:name="_GoBack"/>
      <w:bookmarkEnd w:id="0"/>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聚集。不配合工作人员进行防疫检测、询问、排查、送诊等造成的一切后果，由考生自行负责，同时取消其考试资格。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二、疫情防控要求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（一）不符合国家、省有关疫情防控要求，不遵守有关疫情防控规定的人员不得进入考试现场考试。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（二）处于康复或隔离期的病例、无症状感染者不得进入考试现场考试。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（三）疑似病例、确诊病例以及无症状感染者的密切接触者不得进入考试现场考试。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（四）处于集中隔离、居家健康监测期间的人员不得进入考试现场考试。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（五）对流动、出行须报备并提供相应证明材料的人员，未按要求报备或未按要求提供相应证明材料的不得进入考试现场考试。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（六）考试当天，经现场医务人员评估有可疑症状且不能排除新冠感染的考生，应配合工作人员按卫生健康部门要求到相应医院就诊，不得进入考试现场考试。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（七）考试前7天内有中高风险地区旅居史的考生，不得进入考试现场考试。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（八）考试前7天内与本土阳性病例（尚未划定风险等级）活动轨迹有交集人员，不得进入考试现场考试。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（九）考试前7天内有“本土阳性病例报告地级市（直辖市为区）”旅居史人员，须提供48小时内的1次核酸检测阴性证明，抵黔后核酸进行3天2检，持核酸阴性证明方可进入考试现场考试。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常态化疫情防控地区来返黔人员需提供健康码绿码后有序流动。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jc w:val="both"/>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（十）所有考生均须按照“应接尽接、应接必接”的要求完成新冠疫苗全程接种及加强免疫。</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jc w:val="both"/>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（十一）考生应自备一次性医用外科口罩级别以上的口罩。考试期间，除核验身份时，应全程规范正确佩戴口罩。未按要求佩戴口罩的考生，不得进入考试现场考试。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（十二）考生应尽早到达考场地点，提前做好入场检测准备，扫码入场，如有异常不得入场。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（十三）除考生和工作人员外，无关人员一律不得进入考场。提醒考生勿自行驾车前往考试，建议尽量选择提前乘车前往，避免造成交通拥堵。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十四）为确保顺利完成考试，建议考生关注“国务院客户端”微信公众号，在“便民服务”栏里点击“各地防控政策”选择“出发地”和“目的地”，及时了解防控政策；建议考生提前做好个人健康申报、提前预约核酸检测、提前进行自我健康状况监测和“贵州健康码、国家通信行程卡”绿码核验，若贵州健康码与本人状况不符，请立即咨询并及时按要求处置；为避免7天内所旅居地级市（直辖市为区）出现本土阳性病例影响考试，建议考生提前抵黔，为进行相应次数的核酸检测预留足够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前来的考生须符合本方案规定的可以参加考试的情形，并在考试全过程中严格遵守国家、省有关疫情防控规定以及本方案要求，因不符合或不遵守疫情防控规定和要求造成的一切后果由考生自行负责。若考试前国家、省关于疫情防控的规定发生变化，将根据新规定另行公布考试有关疫情防控要求。请各位大考生务必在考试前密切关注有关疫情防控规定和要求的变化，做好相应的参考准备，确保顺利参加考试。</w:t>
      </w:r>
    </w:p>
    <w:p>
      <w:pPr>
        <w:pStyle w:val="2"/>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eastAsia" w:ascii="方正小标宋简体" w:hAnsi="方正小标宋简体" w:eastAsia="方正小标宋简体" w:cs="方正小标宋简体"/>
          <w:b w:val="0"/>
          <w:bCs/>
          <w:color w:val="auto"/>
          <w:kern w:val="0"/>
          <w:sz w:val="44"/>
          <w:szCs w:val="44"/>
          <w:lang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4Zjk4YWUzMGNmZTcxMTJkNzIyYmFkOGZkZDc2NWIifQ=="/>
  </w:docVars>
  <w:rsids>
    <w:rsidRoot w:val="36567B2B"/>
    <w:rsid w:val="003C0DF2"/>
    <w:rsid w:val="00E2109F"/>
    <w:rsid w:val="00F9257D"/>
    <w:rsid w:val="017163D1"/>
    <w:rsid w:val="01B278EC"/>
    <w:rsid w:val="05E273EF"/>
    <w:rsid w:val="063127B9"/>
    <w:rsid w:val="0B2B3C7B"/>
    <w:rsid w:val="0C863F12"/>
    <w:rsid w:val="0F6459AD"/>
    <w:rsid w:val="10946E11"/>
    <w:rsid w:val="119D51A7"/>
    <w:rsid w:val="13D273E7"/>
    <w:rsid w:val="13E4036C"/>
    <w:rsid w:val="140E2AB9"/>
    <w:rsid w:val="153450AA"/>
    <w:rsid w:val="163B0721"/>
    <w:rsid w:val="17FD693B"/>
    <w:rsid w:val="18775F53"/>
    <w:rsid w:val="19A707F6"/>
    <w:rsid w:val="1BAB6F7C"/>
    <w:rsid w:val="2090010A"/>
    <w:rsid w:val="22DE1AC0"/>
    <w:rsid w:val="22F04F9F"/>
    <w:rsid w:val="23720241"/>
    <w:rsid w:val="273B0CE3"/>
    <w:rsid w:val="2AAC2E5A"/>
    <w:rsid w:val="2BEE55D3"/>
    <w:rsid w:val="2D546C0A"/>
    <w:rsid w:val="2D981D41"/>
    <w:rsid w:val="2E784BA8"/>
    <w:rsid w:val="2E8171D4"/>
    <w:rsid w:val="2FF342E1"/>
    <w:rsid w:val="323D6E6B"/>
    <w:rsid w:val="36567B2B"/>
    <w:rsid w:val="37F65B54"/>
    <w:rsid w:val="3BAA7EC6"/>
    <w:rsid w:val="3C9F4667"/>
    <w:rsid w:val="43BD1B67"/>
    <w:rsid w:val="44B30262"/>
    <w:rsid w:val="4574077E"/>
    <w:rsid w:val="469874C5"/>
    <w:rsid w:val="4A9947F9"/>
    <w:rsid w:val="4C3E2D5F"/>
    <w:rsid w:val="4D2770F7"/>
    <w:rsid w:val="4D7D06BE"/>
    <w:rsid w:val="55FC1EE9"/>
    <w:rsid w:val="56666EE2"/>
    <w:rsid w:val="5834610F"/>
    <w:rsid w:val="5ACA35CC"/>
    <w:rsid w:val="5AE06497"/>
    <w:rsid w:val="609E2EE5"/>
    <w:rsid w:val="61240D0E"/>
    <w:rsid w:val="6327307F"/>
    <w:rsid w:val="64B57C72"/>
    <w:rsid w:val="6CC4275D"/>
    <w:rsid w:val="6DBF6402"/>
    <w:rsid w:val="72A72A4C"/>
    <w:rsid w:val="76D47FA5"/>
    <w:rsid w:val="776F0F7F"/>
    <w:rsid w:val="77BF5344"/>
    <w:rsid w:val="78252301"/>
    <w:rsid w:val="789D3E0B"/>
    <w:rsid w:val="78F31FF1"/>
    <w:rsid w:val="797A2062"/>
    <w:rsid w:val="7D460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ind w:left="1440" w:leftChars="700" w:right="700" w:rightChars="7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1407</Words>
  <Characters>1414</Characters>
  <Lines>0</Lines>
  <Paragraphs>0</Paragraphs>
  <TotalTime>6</TotalTime>
  <ScaleCrop>false</ScaleCrop>
  <LinksUpToDate>false</LinksUpToDate>
  <CharactersWithSpaces>1414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2022-05-29T14:22:00Z</dcterms:created>
  <dc:creator>Administrator</dc:creator>
  <cp:lastModifiedBy>微笑</cp:lastModifiedBy>
  <dcterms:modified xsi:type="dcterms:W3CDTF">2022-08-11T09:06:11Z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7D2B47F5DC8547E0B25288373464638C</vt:lpwstr>
  </property>
</Properties>
</file>