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_GB2312" w:hAnsi="仿宋_GB2312" w:eastAsia="仿宋_GB2312" w:cs="仿宋_GB2312"/>
          <w:sz w:val="36"/>
          <w:szCs w:val="36"/>
        </w:rPr>
      </w:pPr>
      <w:r>
        <w:rPr>
          <w:rFonts w:hint="eastAsia" w:ascii="方正小标宋简体" w:hAnsi="方正小标宋简体" w:eastAsia="方正小标宋简体" w:cs="方正小标宋简体"/>
          <w:i w:val="0"/>
          <w:iCs w:val="0"/>
          <w:caps w:val="0"/>
          <w:color w:val="auto"/>
          <w:spacing w:val="0"/>
          <w:sz w:val="36"/>
          <w:szCs w:val="36"/>
          <w:shd w:val="clear" w:fill="FFFFFF"/>
        </w:rPr>
        <w:t>纳雍县2021年人才引进面试新冠疫情防控方案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为做好纳雍县2021年人才引进面试期间新冠肺炎疫情防控工作，根据国务院、省、市应对新冠肺炎疫情防控领导小组近期发布的新冠肺炎疫情防控工作有关要求，确保人才引进期间疫情防控工作到位，特制订《纳雍县2021年人才引进面试新冠疫情防控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以习近平新时代中国特色社会主义思想为指导，坚决贯彻执行党中央国务院决策部署和省委省政府、市委市政府工作要求，切实落实好常态化疫情防控工作，在抓紧抓实抓细常态化疫情防控各项工作同时，认真组织好本次人才引进面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二、工作措施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按照“谁派出、谁监督、谁负责”的原则，严格落实考务工作人员、考生健康管理主体责任。对考生、考务工作人员开展流行病学史筛查、健康监测等工作，做到应查尽查、不漏一人。健康筛查不合格者不得参与面试和考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i w:val="0"/>
          <w:iCs w:val="0"/>
          <w:caps w:val="0"/>
          <w:color w:val="333333"/>
          <w:spacing w:val="0"/>
          <w:sz w:val="32"/>
          <w:szCs w:val="32"/>
          <w:shd w:val="clear" w:fill="FFFFFF"/>
        </w:rPr>
        <w:t>(一)不能参加面试和考务工作人员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在面试前14天内境外返回人员、仍处于康复或隔离期的确诊病例、无症状感染者、密切接触者不得参加面试和考务工作。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2022年</w:t>
      </w: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日以来从中</w:t>
      </w:r>
      <w:r>
        <w:rPr>
          <w:rFonts w:hint="eastAsia" w:ascii="仿宋_GB2312" w:hAnsi="仿宋_GB2312" w:eastAsia="仿宋_GB2312" w:cs="仿宋_GB2312"/>
          <w:i w:val="0"/>
          <w:iCs w:val="0"/>
          <w:caps w:val="0"/>
          <w:color w:val="auto"/>
          <w:spacing w:val="0"/>
          <w:sz w:val="32"/>
          <w:szCs w:val="32"/>
          <w:shd w:val="clear" w:fill="FFFFFF"/>
          <w:lang w:eastAsia="zh-CN"/>
        </w:rPr>
        <w:t>高</w:t>
      </w:r>
      <w:r>
        <w:rPr>
          <w:rFonts w:hint="eastAsia" w:ascii="仿宋_GB2312" w:hAnsi="仿宋_GB2312" w:eastAsia="仿宋_GB2312" w:cs="仿宋_GB2312"/>
          <w:i w:val="0"/>
          <w:iCs w:val="0"/>
          <w:caps w:val="0"/>
          <w:color w:val="auto"/>
          <w:spacing w:val="0"/>
          <w:sz w:val="32"/>
          <w:szCs w:val="32"/>
          <w:shd w:val="clear" w:fill="FFFFFF"/>
        </w:rPr>
        <w:t>风险地区返回人员，原则上不得参加考务工作。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(二)面试前健康监测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所有参与面试考生及工作人员自接到面试有关通知开始，采取自查自报的方式进行健康监测，每日体温测量及发热、乏力、咳嗽、腹泻、呕吐、嗅觉或味觉减退等症状监测。如有出现体温高于37.3℃、乏力、咳嗽、腹泻、呕吐、嗅觉或味觉减退等症状，应及时就诊，未排除传染病的不能参加面试和考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(三)流行病学史排查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所有参加面试考生及工作人员在报到前，</w:t>
      </w:r>
      <w:r>
        <w:rPr>
          <w:rFonts w:hint="eastAsia" w:ascii="仿宋_GB2312" w:hAnsi="仿宋_GB2312" w:eastAsia="仿宋_GB2312" w:cs="仿宋_GB2312"/>
          <w:i w:val="0"/>
          <w:iCs w:val="0"/>
          <w:caps w:val="0"/>
          <w:color w:val="auto"/>
          <w:spacing w:val="0"/>
          <w:sz w:val="32"/>
          <w:szCs w:val="32"/>
          <w:shd w:val="clear" w:fill="FFFFFF"/>
          <w:lang w:eastAsia="zh-CN"/>
        </w:rPr>
        <w:t>须在“贵州健康码”上进行健康申报，如实填报个人信息和健康状况等（省外考生和</w:t>
      </w:r>
      <w:r>
        <w:rPr>
          <w:rFonts w:hint="eastAsia" w:ascii="仿宋_GB2312" w:hAnsi="仿宋_GB2312" w:eastAsia="仿宋_GB2312" w:cs="仿宋_GB2312"/>
          <w:i w:val="0"/>
          <w:iCs w:val="0"/>
          <w:caps w:val="0"/>
          <w:color w:val="auto"/>
          <w:spacing w:val="0"/>
          <w:sz w:val="32"/>
          <w:szCs w:val="32"/>
          <w:shd w:val="clear" w:fill="FFFFFF"/>
          <w:lang w:val="en-US" w:eastAsia="zh-CN"/>
        </w:rPr>
        <w:t>14天内有省外旅居史的考生</w:t>
      </w:r>
      <w:r>
        <w:rPr>
          <w:rFonts w:hint="eastAsia" w:ascii="仿宋_GB2312" w:hAnsi="仿宋_GB2312" w:eastAsia="仿宋_GB2312" w:cs="仿宋_GB2312"/>
          <w:i w:val="0"/>
          <w:iCs w:val="0"/>
          <w:caps w:val="0"/>
          <w:color w:val="auto"/>
          <w:spacing w:val="0"/>
          <w:sz w:val="32"/>
          <w:szCs w:val="32"/>
          <w:shd w:val="clear" w:fill="FFFFFF"/>
          <w:lang w:eastAsia="zh-CN"/>
        </w:rPr>
        <w:t>需在入黔前进行申报）</w:t>
      </w:r>
      <w:r>
        <w:rPr>
          <w:rFonts w:hint="eastAsia" w:ascii="仿宋_GB2312" w:hAnsi="仿宋_GB2312" w:eastAsia="仿宋_GB2312" w:cs="仿宋_GB2312"/>
          <w:i w:val="0"/>
          <w:iCs w:val="0"/>
          <w:caps w:val="0"/>
          <w:color w:val="auto"/>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所有参加面试考生及工作人员进入考场前，须进行行程码、健康码扫码核验及体温监测，扫码合格、体温</w:t>
      </w:r>
      <w:r>
        <w:rPr>
          <w:rFonts w:hint="eastAsia" w:ascii="仿宋_GB2312" w:hAnsi="仿宋_GB2312" w:eastAsia="仿宋_GB2312" w:cs="仿宋_GB2312"/>
          <w:i w:val="0"/>
          <w:iCs w:val="0"/>
          <w:caps w:val="0"/>
          <w:color w:val="auto"/>
          <w:spacing w:val="0"/>
          <w:sz w:val="32"/>
          <w:szCs w:val="32"/>
          <w:shd w:val="clear" w:fill="FFFFFF"/>
          <w:lang w:eastAsia="zh-CN"/>
        </w:rPr>
        <w:t>低</w:t>
      </w:r>
      <w:r>
        <w:rPr>
          <w:rFonts w:hint="eastAsia" w:ascii="仿宋_GB2312" w:hAnsi="仿宋_GB2312" w:eastAsia="仿宋_GB2312" w:cs="仿宋_GB2312"/>
          <w:i w:val="0"/>
          <w:iCs w:val="0"/>
          <w:caps w:val="0"/>
          <w:color w:val="auto"/>
          <w:spacing w:val="0"/>
          <w:sz w:val="32"/>
          <w:szCs w:val="32"/>
          <w:shd w:val="clear" w:fill="FFFFFF"/>
        </w:rPr>
        <w:t>于37.3℃者及个人防疫情况申报合格者，方能进入。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(四)日常防护措施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所有参加面试考生及工作人员乘坐公共交通工具前往考场(现场确认地点、面试地点、体检单位)路程中，尽量减少接触公共场所的公共物品和部位</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途经公共场所后，尽快用洗手液洗手，或者使用含酒精成分的免洗洗手液;不确定手是否清洁时，避免用手接触口鼻眼。乘坐公共交通工具时请做好个人防护，全程佩戴一次性使用医用口罩，及时进行手消。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三、考生管理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一)所有考生应根据当前防控要求做好相应准备，确保面试(含资格确认、面试、体检，下同)当天能顺利参加，因不符合防控要求不能参加面试的考生自行承担后果。按照《关于加强我省重点人员管控措施的通知》(黔府办发电〔2021〕5号)、《省应对新冠肺炎疫情防控领导小组办公室关于进一步加强入境来(返)黔人员管理的通知》(黔府办发电〔2021〕59 号)、《贵州省2021年下半年人事考试新冠肺炎疫情防控要求》（第三版）、《纳雍县2021年事业单位招聘考试新冠肺炎疫情防控告知》，对</w:t>
      </w:r>
      <w:r>
        <w:rPr>
          <w:rFonts w:hint="eastAsia" w:ascii="仿宋_GB2312" w:hAnsi="仿宋_GB2312" w:eastAsia="仿宋_GB2312" w:cs="仿宋_GB2312"/>
          <w:i w:val="0"/>
          <w:iCs w:val="0"/>
          <w:caps w:val="0"/>
          <w:color w:val="auto"/>
          <w:spacing w:val="0"/>
          <w:sz w:val="32"/>
          <w:szCs w:val="32"/>
          <w:shd w:val="clear" w:fill="FFFFFF"/>
          <w:lang w:eastAsia="zh-CN"/>
        </w:rPr>
        <w:t>考生</w:t>
      </w:r>
      <w:r>
        <w:rPr>
          <w:rFonts w:hint="eastAsia" w:ascii="仿宋_GB2312" w:hAnsi="仿宋_GB2312" w:eastAsia="仿宋_GB2312" w:cs="仿宋_GB2312"/>
          <w:i w:val="0"/>
          <w:iCs w:val="0"/>
          <w:caps w:val="0"/>
          <w:color w:val="auto"/>
          <w:spacing w:val="0"/>
          <w:sz w:val="32"/>
          <w:szCs w:val="32"/>
          <w:shd w:val="clear" w:fill="FFFFFF"/>
        </w:rPr>
        <w:t>的防疫要求如下: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14天内有中高风险地区旅居史考生抵纳后，执行“7天集中隔离+7天居家健康监测+5次核酸检测+1次抗原检测”管控措施后，凭县卫健局出具证明方可领取面试准考证（考生由县人社局全程跟踪管理），持24小时内1次核酸检测阴性证明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14天内有国家公布的重点风险地区旅居史考生抵纳后，执行“3天集中隔离+7天居家健康监测+4次核酸检测+1次抗原检测”管控措施后，凭县卫健局出具证明方可领取面试准考证（考生由县人社局全程跟踪管理），持24小时内1次核酸检测阴性证明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3.</w:t>
      </w:r>
      <w:r>
        <w:rPr>
          <w:rFonts w:hint="eastAsia" w:ascii="仿宋_GB2312" w:hAnsi="仿宋_GB2312" w:eastAsia="仿宋_GB2312" w:cs="仿宋_GB2312"/>
          <w:i w:val="0"/>
          <w:iCs w:val="0"/>
          <w:caps w:val="0"/>
          <w:color w:val="auto"/>
          <w:spacing w:val="0"/>
          <w:sz w:val="32"/>
          <w:szCs w:val="32"/>
          <w:shd w:val="clear" w:fill="FFFFFF"/>
        </w:rPr>
        <w:t>其他需落实“五天三检”（省外14天内发生本土病例的市</w:t>
      </w:r>
      <w:r>
        <w:rPr>
          <w:rFonts w:hint="eastAsia" w:ascii="仿宋_GB2312" w:hAnsi="仿宋_GB2312" w:eastAsia="仿宋_GB2312" w:cs="仿宋_GB2312"/>
          <w:i w:val="0"/>
          <w:iCs w:val="0"/>
          <w:caps w:val="0"/>
          <w:color w:val="auto"/>
          <w:spacing w:val="0"/>
          <w:sz w:val="32"/>
          <w:szCs w:val="32"/>
          <w:shd w:val="clear" w:fill="FFFFFF"/>
          <w:lang w:eastAsia="zh-CN"/>
        </w:rPr>
        <w:t>入黔</w:t>
      </w:r>
      <w:r>
        <w:rPr>
          <w:rFonts w:hint="eastAsia" w:ascii="仿宋_GB2312" w:hAnsi="仿宋_GB2312" w:eastAsia="仿宋_GB2312" w:cs="仿宋_GB2312"/>
          <w:i w:val="0"/>
          <w:iCs w:val="0"/>
          <w:caps w:val="0"/>
          <w:color w:val="auto"/>
          <w:spacing w:val="0"/>
          <w:sz w:val="32"/>
          <w:szCs w:val="32"/>
          <w:shd w:val="clear" w:fill="FFFFFF"/>
        </w:rPr>
        <w:t>人员；贵州健康码黄码、灰码人员</w:t>
      </w:r>
      <w:r>
        <w:rPr>
          <w:rFonts w:hint="eastAsia" w:ascii="仿宋_GB2312" w:hAnsi="仿宋_GB2312" w:eastAsia="仿宋_GB2312" w:cs="仿宋_GB2312"/>
          <w:i w:val="0"/>
          <w:iCs w:val="0"/>
          <w:caps w:val="0"/>
          <w:color w:val="auto"/>
          <w:spacing w:val="0"/>
          <w:sz w:val="32"/>
          <w:szCs w:val="32"/>
          <w:shd w:val="clear" w:fill="FFFFFF"/>
          <w:lang w:eastAsia="zh-CN"/>
        </w:rPr>
        <w:t>、行程码带</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）考生需</w:t>
      </w:r>
      <w:r>
        <w:rPr>
          <w:rFonts w:hint="eastAsia" w:ascii="仿宋_GB2312" w:hAnsi="仿宋_GB2312" w:eastAsia="仿宋_GB2312" w:cs="仿宋_GB2312"/>
          <w:i w:val="0"/>
          <w:iCs w:val="0"/>
          <w:caps w:val="0"/>
          <w:color w:val="auto"/>
          <w:spacing w:val="0"/>
          <w:sz w:val="32"/>
          <w:szCs w:val="32"/>
          <w:shd w:val="clear" w:fill="FFFFFF"/>
          <w:lang w:eastAsia="zh-CN"/>
        </w:rPr>
        <w:t>在贵州境内</w:t>
      </w:r>
      <w:r>
        <w:rPr>
          <w:rFonts w:hint="eastAsia" w:ascii="仿宋_GB2312" w:hAnsi="仿宋_GB2312" w:eastAsia="仿宋_GB2312" w:cs="仿宋_GB2312"/>
          <w:i w:val="0"/>
          <w:iCs w:val="0"/>
          <w:caps w:val="0"/>
          <w:color w:val="auto"/>
          <w:spacing w:val="0"/>
          <w:sz w:val="32"/>
          <w:szCs w:val="32"/>
          <w:shd w:val="clear" w:fill="FFFFFF"/>
        </w:rPr>
        <w:t>完成“五天三检”，可直接参加面试。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省外以市为单位的14天内无本土病例的低风险地区返纳人员，入纳后查1次核酸，核酸检测结果阴性后方可领取面试准考证；14天内无省外旅居史的人员，健康码、行程码正常的</w:t>
      </w:r>
      <w:r>
        <w:rPr>
          <w:rFonts w:hint="eastAsia" w:ascii="仿宋_GB2312" w:hAnsi="仿宋_GB2312" w:eastAsia="仿宋_GB2312" w:cs="仿宋_GB2312"/>
          <w:i w:val="0"/>
          <w:iCs w:val="0"/>
          <w:caps w:val="0"/>
          <w:color w:val="auto"/>
          <w:spacing w:val="0"/>
          <w:sz w:val="32"/>
          <w:szCs w:val="32"/>
          <w:shd w:val="clear" w:fill="FFFFFF"/>
          <w:lang w:eastAsia="zh-CN"/>
        </w:rPr>
        <w:t>可直接领取面试准考证，</w:t>
      </w:r>
      <w:r>
        <w:rPr>
          <w:rFonts w:hint="eastAsia" w:ascii="仿宋_GB2312" w:hAnsi="仿宋_GB2312" w:eastAsia="仿宋_GB2312" w:cs="仿宋_GB2312"/>
          <w:i w:val="0"/>
          <w:iCs w:val="0"/>
          <w:caps w:val="0"/>
          <w:color w:val="auto"/>
          <w:spacing w:val="0"/>
          <w:sz w:val="32"/>
          <w:szCs w:val="32"/>
          <w:shd w:val="clear" w:fill="FFFFFF"/>
        </w:rPr>
        <w:t>可直接参加考试。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lang w:val="en-US" w:eastAsia="zh-CN"/>
        </w:rPr>
        <w:t>5</w:t>
      </w:r>
      <w:r>
        <w:rPr>
          <w:rFonts w:hint="eastAsia" w:ascii="仿宋_GB2312" w:hAnsi="仿宋_GB2312" w:eastAsia="仿宋_GB2312" w:cs="仿宋_GB2312"/>
          <w:b/>
          <w:bCs/>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rPr>
        <w:t>14天内有发热，咳嗽等症状的人员，须持</w:t>
      </w:r>
      <w:r>
        <w:rPr>
          <w:rFonts w:hint="eastAsia" w:ascii="仿宋_GB2312" w:hAnsi="仿宋_GB2312" w:eastAsia="仿宋_GB2312" w:cs="仿宋_GB2312"/>
          <w:i w:val="0"/>
          <w:iCs w:val="0"/>
          <w:caps w:val="0"/>
          <w:color w:val="auto"/>
          <w:spacing w:val="0"/>
          <w:sz w:val="32"/>
          <w:szCs w:val="32"/>
          <w:shd w:val="clear" w:fill="FFFFFF"/>
          <w:lang w:val="en-US" w:eastAsia="zh-CN"/>
        </w:rPr>
        <w:t>24小时内</w:t>
      </w:r>
      <w:r>
        <w:rPr>
          <w:rFonts w:hint="eastAsia" w:ascii="仿宋_GB2312" w:hAnsi="仿宋_GB2312" w:eastAsia="仿宋_GB2312" w:cs="仿宋_GB2312"/>
          <w:i w:val="0"/>
          <w:iCs w:val="0"/>
          <w:caps w:val="0"/>
          <w:color w:val="auto"/>
          <w:spacing w:val="0"/>
          <w:sz w:val="32"/>
          <w:szCs w:val="32"/>
          <w:shd w:val="clear" w:fill="FFFFFF"/>
        </w:rPr>
        <w:t>核酸检测阴性证明，发热、咳嗽等症状已经消失且面试当天贵州健康码为绿码、入场体温检测正常(低于37.3℃)可以参加面试。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省外来纳的</w:t>
      </w:r>
      <w:r>
        <w:rPr>
          <w:rFonts w:hint="eastAsia" w:ascii="仿宋_GB2312" w:hAnsi="仿宋_GB2312" w:eastAsia="仿宋_GB2312" w:cs="仿宋_GB2312"/>
          <w:i w:val="0"/>
          <w:iCs w:val="0"/>
          <w:caps w:val="0"/>
          <w:color w:val="auto"/>
          <w:spacing w:val="0"/>
          <w:sz w:val="32"/>
          <w:szCs w:val="32"/>
          <w:shd w:val="clear" w:fill="FFFFFF"/>
          <w:lang w:eastAsia="zh-CN"/>
        </w:rPr>
        <w:t>考生须</w:t>
      </w:r>
      <w:r>
        <w:rPr>
          <w:rFonts w:hint="eastAsia" w:ascii="仿宋_GB2312" w:hAnsi="仿宋_GB2312" w:eastAsia="仿宋_GB2312" w:cs="仿宋_GB2312"/>
          <w:i w:val="0"/>
          <w:iCs w:val="0"/>
          <w:caps w:val="0"/>
          <w:color w:val="auto"/>
          <w:spacing w:val="0"/>
          <w:sz w:val="32"/>
          <w:szCs w:val="32"/>
          <w:shd w:val="clear" w:fill="FFFFFF"/>
        </w:rPr>
        <w:t>持48小时以内核酸检测阴性证明</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auto"/>
          <w:spacing w:val="0"/>
          <w:sz w:val="32"/>
          <w:szCs w:val="32"/>
          <w:shd w:val="clear" w:fill="FFFFFF"/>
          <w:lang w:val="en-US" w:eastAsia="zh-CN"/>
        </w:rPr>
        <w:t>7.</w:t>
      </w:r>
      <w:r>
        <w:rPr>
          <w:rFonts w:hint="eastAsia" w:ascii="仿宋_GB2312" w:hAnsi="仿宋_GB2312" w:eastAsia="仿宋_GB2312" w:cs="仿宋_GB2312"/>
          <w:i w:val="0"/>
          <w:iCs w:val="0"/>
          <w:caps w:val="0"/>
          <w:color w:val="auto"/>
          <w:spacing w:val="0"/>
          <w:sz w:val="32"/>
          <w:szCs w:val="32"/>
          <w:shd w:val="clear" w:fill="FFFFFF"/>
        </w:rPr>
        <w:t>面试考生若健康码异常，由疾控部门组织研究判断，可以继续面试的，继续参与面试，面试期间全程佩戴口罩！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二)考生在面试当日上午8:00开始接受检测进入考点，凭《面试准考证》、第二代有效《居民身份证》原件进入候考室，9:00仍未到达指定候考室的面试人员视为自动弃权，责任自负。考生应尽早到达考点，在考点入场检测处，要提前调出当天本人“贵州健康码”</w:t>
      </w:r>
      <w:r>
        <w:rPr>
          <w:rFonts w:hint="eastAsia" w:ascii="仿宋_GB2312" w:hAnsi="仿宋_GB2312" w:eastAsia="仿宋_GB2312" w:cs="仿宋_GB2312"/>
          <w:i w:val="0"/>
          <w:iCs w:val="0"/>
          <w:caps w:val="0"/>
          <w:color w:val="auto"/>
          <w:spacing w:val="0"/>
          <w:sz w:val="32"/>
          <w:szCs w:val="32"/>
          <w:shd w:val="clear" w:fill="FFFFFF"/>
          <w:lang w:eastAsia="zh-CN"/>
        </w:rPr>
        <w:t>“行程码”</w:t>
      </w:r>
      <w:r>
        <w:rPr>
          <w:rFonts w:hint="eastAsia" w:ascii="仿宋_GB2312" w:hAnsi="仿宋_GB2312" w:eastAsia="仿宋_GB2312" w:cs="仿宋_GB2312"/>
          <w:i w:val="0"/>
          <w:iCs w:val="0"/>
          <w:caps w:val="0"/>
          <w:color w:val="auto"/>
          <w:spacing w:val="0"/>
          <w:sz w:val="32"/>
          <w:szCs w:val="32"/>
          <w:shd w:val="clear" w:fill="FFFFFF"/>
        </w:rPr>
        <w:t>绿码，做好入场扫码和体温检测准备，确保入场时间充足、秩序良好。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(三)面试结束，考生要按指令有序离场，不得拥挤扎堆，保持适当安全距离。废弃口罩应自行带走或扔到指定垃圾桶，不得随意丢弃。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(四)考生须严格遵守贵州省新冠肺炎常态化防控相关要求，因不遵守疫情防控规定造成的一切后果由考生自负。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四、应急管理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sz w:val="32"/>
          <w:szCs w:val="32"/>
        </w:rPr>
      </w:pPr>
      <w:r>
        <w:rPr>
          <w:rFonts w:hint="eastAsia" w:ascii="楷体" w:hAnsi="楷体" w:eastAsia="楷体" w:cs="楷体"/>
          <w:b/>
          <w:bCs/>
          <w:i w:val="0"/>
          <w:iCs w:val="0"/>
          <w:caps w:val="0"/>
          <w:color w:val="333333"/>
          <w:spacing w:val="0"/>
          <w:sz w:val="32"/>
          <w:szCs w:val="32"/>
          <w:shd w:val="clear" w:fill="FFFFFF"/>
        </w:rPr>
        <w:t>(一)入场监测时有关情况处置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面试当天考点入场检测处报到时，考生或工作人员“贵州健康码”</w:t>
      </w:r>
      <w:r>
        <w:rPr>
          <w:rFonts w:hint="eastAsia" w:ascii="仿宋_GB2312" w:hAnsi="仿宋_GB2312" w:eastAsia="仿宋_GB2312" w:cs="仿宋_GB2312"/>
          <w:i w:val="0"/>
          <w:iCs w:val="0"/>
          <w:caps w:val="0"/>
          <w:color w:val="auto"/>
          <w:spacing w:val="0"/>
          <w:sz w:val="32"/>
          <w:szCs w:val="32"/>
          <w:shd w:val="clear" w:fill="FFFFFF"/>
          <w:lang w:eastAsia="zh-CN"/>
        </w:rPr>
        <w:t>“行程码”</w:t>
      </w:r>
      <w:r>
        <w:rPr>
          <w:rFonts w:hint="eastAsia" w:ascii="仿宋_GB2312" w:hAnsi="仿宋_GB2312" w:eastAsia="仿宋_GB2312" w:cs="仿宋_GB2312"/>
          <w:i w:val="0"/>
          <w:iCs w:val="0"/>
          <w:caps w:val="0"/>
          <w:color w:val="auto"/>
          <w:spacing w:val="0"/>
          <w:sz w:val="32"/>
          <w:szCs w:val="32"/>
          <w:shd w:val="clear" w:fill="FFFFFF"/>
        </w:rPr>
        <w:t>非绿码的，禁止进入考点，由现场工作人员安排在就近隔离检查点隔离，并立即报卫生健康部门按要求处理。涉及为工作人员的及时予以替换，涉及为考生的，须考生本人签字确认，视为放弃面试资格。考生拒绝签字的，须由现场2名以上处置人员共同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面试当天考点入场检测处报到时，考生或工作人员“贵州健康码”</w:t>
      </w:r>
      <w:r>
        <w:rPr>
          <w:rFonts w:hint="eastAsia" w:ascii="仿宋_GB2312" w:hAnsi="仿宋_GB2312" w:eastAsia="仿宋_GB2312" w:cs="仿宋_GB2312"/>
          <w:i w:val="0"/>
          <w:iCs w:val="0"/>
          <w:caps w:val="0"/>
          <w:color w:val="auto"/>
          <w:spacing w:val="0"/>
          <w:sz w:val="32"/>
          <w:szCs w:val="32"/>
          <w:shd w:val="clear" w:fill="FFFFFF"/>
          <w:lang w:eastAsia="zh-CN"/>
        </w:rPr>
        <w:t>“行程码”</w:t>
      </w:r>
      <w:r>
        <w:rPr>
          <w:rFonts w:hint="eastAsia" w:ascii="仿宋_GB2312" w:hAnsi="仿宋_GB2312" w:eastAsia="仿宋_GB2312" w:cs="仿宋_GB2312"/>
          <w:i w:val="0"/>
          <w:iCs w:val="0"/>
          <w:caps w:val="0"/>
          <w:color w:val="auto"/>
          <w:spacing w:val="0"/>
          <w:sz w:val="32"/>
          <w:szCs w:val="32"/>
          <w:shd w:val="clear" w:fill="FFFFFF"/>
        </w:rPr>
        <w:t>为绿码，但因体温异常等可疑症状的，由现场工作人员进行评估并处置。经现场工作人员评估不能参加面试的，涉及为工作人员的及时予以替换，涉及为考生的，须考生本人签字确认，视为放弃面试资格。考生不认可现场工作人员评估，由现场2名工作人员陪同到就近医院进行评估，评估为不能参加面试，考生仍拒绝签字的，由现场2名以上处置人员共同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(二)面试过程中有关情况处理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考生或工作人员经检测进入考点后，出现发热、咳嗽等症状的，应迅速安排到临时隔离点由相关医务人员进行评估并处置，涉及工作人员的及时予以替换。涉及考生的，经相关医务人员评估不能参加面试的，须考生本人签字确认，视为放弃面试资格，考生拒绝签字的，须由现场2名以上处置人员共同签字确认;经相关医务人员评估可以继续面试的，应安排在备用候考室等待面试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(三)其他紧急情况处置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考点考场出现经相关医务人员评估后被终止面试或移至备用隔离考场面试的考生，现场工作人员要根据实际情况对现场其它考生做好解释工作。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考点考场出现经相关医务人员评估后被终止面试或移至备用隔离考场面试的考生，协助卫生健康部门须按防疫要求做好相关人员的追踪管理。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3.</w:t>
      </w:r>
      <w:r>
        <w:rPr>
          <w:rFonts w:hint="eastAsia" w:ascii="仿宋_GB2312" w:hAnsi="仿宋_GB2312" w:eastAsia="仿宋_GB2312" w:cs="仿宋_GB2312"/>
          <w:i w:val="0"/>
          <w:iCs w:val="0"/>
          <w:caps w:val="0"/>
          <w:color w:val="auto"/>
          <w:spacing w:val="0"/>
          <w:sz w:val="32"/>
          <w:szCs w:val="32"/>
          <w:shd w:val="clear" w:fill="FFFFFF"/>
        </w:rPr>
        <w:t>如出现考生或工作人员被诊断为确诊或疑似病例的，协助卫生健康部门按相关疫情防控处置要求做好人员排查、环境消毒等疫情防控工作。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五、工作保障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(一)加强组织领导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为有效防控新型冠状病毒传播，保障新冠疫情期间工作顺利进行，成立纳雍县人才引进疫情防控领导小组。领导小组下设办公室在纳雍县人力资源社会保障局，负责面试的疫情防控工作。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(二)抓好防控责任落实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开展培训。根据防控工作的需要，对参加考务的工作人员进行针对性培训，确保人人知晓防控知识，掌握防控技能，熟悉处置流程等。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2.</w:t>
      </w:r>
      <w:r>
        <w:rPr>
          <w:rFonts w:hint="eastAsia" w:ascii="仿宋_GB2312" w:hAnsi="仿宋_GB2312" w:eastAsia="仿宋_GB2312" w:cs="仿宋_GB2312"/>
          <w:i w:val="0"/>
          <w:iCs w:val="0"/>
          <w:caps w:val="0"/>
          <w:color w:val="auto"/>
          <w:spacing w:val="0"/>
          <w:sz w:val="32"/>
          <w:szCs w:val="32"/>
          <w:shd w:val="clear" w:fill="FFFFFF"/>
        </w:rPr>
        <w:t>做好物资保障。提前储备好疫情防控所需防护用品、消毒用品、洗涤用品、口罩、测温仪等物资，确保考务工作正常开展。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fill="FFFFFF"/>
        </w:rPr>
        <w:t>3.</w:t>
      </w:r>
      <w:r>
        <w:rPr>
          <w:rFonts w:hint="eastAsia" w:ascii="仿宋_GB2312" w:hAnsi="仿宋_GB2312" w:eastAsia="仿宋_GB2312" w:cs="仿宋_GB2312"/>
          <w:i w:val="0"/>
          <w:iCs w:val="0"/>
          <w:caps w:val="0"/>
          <w:color w:val="auto"/>
          <w:spacing w:val="0"/>
          <w:sz w:val="32"/>
          <w:szCs w:val="32"/>
          <w:shd w:val="clear" w:fill="FFFFFF"/>
        </w:rPr>
        <w:t>做好考生服务。做好考生防控答疑服务，及时科学准确给予考生防控有关问题解答。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rPr>
        <w:t>4.</w:t>
      </w:r>
      <w:r>
        <w:rPr>
          <w:rFonts w:hint="eastAsia" w:ascii="仿宋_GB2312" w:hAnsi="仿宋_GB2312" w:eastAsia="仿宋_GB2312" w:cs="仿宋_GB2312"/>
          <w:i w:val="0"/>
          <w:iCs w:val="0"/>
          <w:caps w:val="0"/>
          <w:color w:val="auto"/>
          <w:spacing w:val="0"/>
          <w:sz w:val="32"/>
          <w:szCs w:val="32"/>
          <w:shd w:val="clear" w:fill="FFFFFF"/>
        </w:rPr>
        <w:t>落实沟通协调。加强与卫健、疾控、公安等部门的衔接配合，落实疫情防控各项工作措施，做好考场突发事件的应急处置工作，保障考务工作安全、平稳、有序进行。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六、其他事项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本《方案》由纳雍县人才引进工作领导小组负责解释，未尽事宜由纳雍县人才引进工作领导小组办公室负责完善落实。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3520" w:firstLineChars="11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3520" w:firstLineChars="1100"/>
        <w:jc w:val="both"/>
        <w:textAlignment w:val="auto"/>
        <w:rPr>
          <w:rFonts w:hint="eastAsia" w:ascii="仿宋_GB2312" w:hAnsi="仿宋_GB2312" w:eastAsia="仿宋_GB2312" w:cs="仿宋_GB2312"/>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3520" w:firstLineChars="1100"/>
        <w:jc w:val="both"/>
        <w:textAlignment w:val="auto"/>
        <w:rPr>
          <w:rFonts w:hint="eastAsia" w:ascii="仿宋_GB2312" w:hAnsi="仿宋_GB2312" w:eastAsia="仿宋_GB2312" w:cs="仿宋_GB2312"/>
          <w:i w:val="0"/>
          <w:iCs w:val="0"/>
          <w:caps w:val="0"/>
          <w:color w:val="auto"/>
          <w:spacing w:val="0"/>
          <w:sz w:val="32"/>
          <w:szCs w:val="32"/>
          <w:shd w:val="clear" w:fill="FFFFFF"/>
        </w:rPr>
      </w:pP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纳雍县人力资源和社会保障局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2022年</w:t>
      </w: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24</w:t>
      </w:r>
      <w:r>
        <w:rPr>
          <w:rFonts w:hint="eastAsia" w:ascii="仿宋_GB2312" w:hAnsi="仿宋_GB2312" w:eastAsia="仿宋_GB2312" w:cs="仿宋_GB2312"/>
          <w:i w:val="0"/>
          <w:iCs w:val="0"/>
          <w:caps w:val="0"/>
          <w:color w:val="auto"/>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宋体" w:hAnsi="宋体" w:eastAsia="宋体" w:cs="宋体"/>
          <w:i w:val="0"/>
          <w:iCs w:val="0"/>
          <w:caps w:val="0"/>
          <w:color w:val="333333"/>
          <w:spacing w:val="0"/>
          <w:sz w:val="24"/>
          <w:szCs w:val="2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jc w:val="left"/>
        <w:textAlignment w:val="auto"/>
      </w:pPr>
    </w:p>
    <w:sectPr>
      <w:pgSz w:w="11906" w:h="16838"/>
      <w:pgMar w:top="1327" w:right="1689" w:bottom="1327"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ZTc4MWE3M2ZhNTk3OTQwZmRhOWQ5OTMyM2QxNDUifQ=="/>
  </w:docVars>
  <w:rsids>
    <w:rsidRoot w:val="00000000"/>
    <w:rsid w:val="192C038A"/>
    <w:rsid w:val="21DA5CFD"/>
    <w:rsid w:val="23BA7EC2"/>
    <w:rsid w:val="258E0271"/>
    <w:rsid w:val="42615D80"/>
    <w:rsid w:val="44B4487D"/>
    <w:rsid w:val="6567045C"/>
    <w:rsid w:val="68415518"/>
    <w:rsid w:val="6A825B13"/>
    <w:rsid w:val="7E695E67"/>
    <w:rsid w:val="7EFDC08D"/>
    <w:rsid w:val="A7DFCDFD"/>
    <w:rsid w:val="BFFCCF2B"/>
    <w:rsid w:val="D2FC3466"/>
    <w:rsid w:val="FAC4E0CF"/>
    <w:rsid w:val="FFDDD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color w:val="auto"/>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3057</Words>
  <Characters>3140</Characters>
  <Lines>0</Lines>
  <Paragraphs>0</Paragraphs>
  <TotalTime>14</TotalTime>
  <ScaleCrop>false</ScaleCrop>
  <LinksUpToDate>false</LinksUpToDate>
  <CharactersWithSpaces>3164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2022-05-23T17:39:00Z</dcterms:created>
  <dc:creator>Administrator</dc:creator>
  <cp:lastModifiedBy>杨洪湖</cp:lastModifiedBy>
  <cp:lastPrinted>2022-06-23T19:11:00Z</cp:lastPrinted>
  <dcterms:modified xsi:type="dcterms:W3CDTF">2022-06-24T03:54:32Z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521E5EF1B2154EE5977C08C7BDFC43CB</vt:lpwstr>
  </property>
</Properties>
</file>