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right="0"/>
        <w:jc w:val="both"/>
        <w:textAlignment w:val="auto"/>
        <w:rPr>
          <w:color w:val="auto"/>
          <w:sz w:val="32"/>
        </w:rPr>
      </w:pPr>
      <w:r>
        <w:rPr>
          <w:color w:val="auto"/>
          <w:sz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800" w:firstLineChars="200"/>
        <w:jc w:val="both"/>
        <w:textAlignment w:val="auto"/>
        <w:rPr>
          <w:rFonts w:hint="eastAsia" w:ascii="方正小标宋简体" w:eastAsia="方正小标宋简体"/>
          <w:color w:val="auto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right="0"/>
        <w:jc w:val="center"/>
        <w:textAlignment w:val="auto"/>
        <w:rPr>
          <w:rFonts w:hint="eastAsia" w:ascii="方正小标宋简体" w:eastAsia="方正小标宋简体"/>
          <w:color w:val="auto"/>
          <w:sz w:val="40"/>
        </w:rPr>
      </w:pPr>
      <w:r>
        <w:rPr>
          <w:rFonts w:hint="eastAsia" w:ascii="方正小标宋简体" w:eastAsia="方正小标宋简体"/>
          <w:color w:val="auto"/>
          <w:sz w:val="40"/>
        </w:rPr>
        <w:t>六枝特区 202</w:t>
      </w:r>
      <w:r>
        <w:rPr>
          <w:rFonts w:hint="eastAsia" w:ascii="方正小标宋简体" w:eastAsia="方正小标宋简体"/>
          <w:color w:val="auto"/>
          <w:sz w:val="40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40"/>
        </w:rPr>
        <w:t xml:space="preserve"> 年中心城区义务教育学校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right="0"/>
        <w:jc w:val="center"/>
        <w:textAlignment w:val="auto"/>
        <w:rPr>
          <w:rFonts w:hint="eastAsia" w:ascii="方正小标宋简体" w:eastAsia="方正小标宋简体"/>
          <w:color w:val="auto"/>
          <w:sz w:val="40"/>
        </w:rPr>
      </w:pPr>
      <w:r>
        <w:rPr>
          <w:rFonts w:hint="eastAsia" w:ascii="方正小标宋简体" w:eastAsia="方正小标宋简体"/>
          <w:color w:val="auto"/>
          <w:sz w:val="40"/>
        </w:rPr>
        <w:t>划片招生范围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b/>
          <w:color w:val="auto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rFonts w:hint="eastAsia" w:eastAsia="仿宋"/>
          <w:color w:val="auto"/>
          <w:lang w:eastAsia="zh-CN"/>
        </w:rPr>
      </w:pPr>
      <w:r>
        <w:rPr>
          <w:b/>
          <w:color w:val="auto"/>
        </w:rPr>
        <w:t>特区二中：</w:t>
      </w:r>
      <w:r>
        <w:rPr>
          <w:color w:val="auto"/>
        </w:rPr>
        <w:t>团结路社区（原人三居、一四二居、团一居、团二居</w:t>
      </w:r>
      <w:r>
        <w:rPr>
          <w:color w:val="auto"/>
          <w:spacing w:val="-123"/>
        </w:rPr>
        <w:t>）</w:t>
      </w:r>
      <w:r>
        <w:rPr>
          <w:color w:val="auto"/>
          <w:spacing w:val="-43"/>
        </w:rPr>
        <w:t>、那平路社区</w:t>
      </w:r>
      <w:r>
        <w:rPr>
          <w:color w:val="auto"/>
        </w:rPr>
        <w:t>（原那平路居贵州省机械学校大门以东</w:t>
      </w:r>
      <w:r>
        <w:rPr>
          <w:color w:val="auto"/>
          <w:spacing w:val="-157"/>
        </w:rPr>
        <w:t>）</w:t>
      </w:r>
      <w:r>
        <w:rPr>
          <w:color w:val="auto"/>
        </w:rPr>
        <w:t>、</w:t>
      </w:r>
      <w:r>
        <w:rPr>
          <w:color w:val="auto"/>
          <w:spacing w:val="-10"/>
        </w:rPr>
        <w:t>云</w:t>
      </w:r>
      <w:r>
        <w:rPr>
          <w:color w:val="auto"/>
        </w:rPr>
        <w:t>（营</w:t>
      </w:r>
      <w:r>
        <w:rPr>
          <w:color w:val="auto"/>
          <w:spacing w:val="-8"/>
        </w:rPr>
        <w:t>）</w:t>
      </w:r>
      <w:r>
        <w:rPr>
          <w:color w:val="auto"/>
          <w:spacing w:val="-4"/>
        </w:rPr>
        <w:t>盘社区</w:t>
      </w:r>
      <w:r>
        <w:rPr>
          <w:color w:val="auto"/>
        </w:rPr>
        <w:t>（原后山居</w:t>
      </w:r>
      <w:r>
        <w:rPr>
          <w:color w:val="auto"/>
          <w:spacing w:val="-8"/>
        </w:rPr>
        <w:t>）</w:t>
      </w:r>
      <w:r>
        <w:rPr>
          <w:color w:val="auto"/>
          <w:spacing w:val="-6"/>
        </w:rPr>
        <w:t>、河湾村、凉都一品小区、东苑小区（不含胜利花园）。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color w:val="auto"/>
        </w:rPr>
      </w:pPr>
      <w:r>
        <w:rPr>
          <w:b/>
          <w:color w:val="auto"/>
        </w:rPr>
        <w:t>特区三中：</w:t>
      </w:r>
      <w:r>
        <w:rPr>
          <w:color w:val="auto"/>
        </w:rPr>
        <w:t>文化路社区（原人一居、人二居、文化路居、苦竹林居）、云（营）盘社区（原云一居、云二居、云三居、九龙居）、原云（营）盘村、原下嘎石村（组）、公园路社区（</w:t>
      </w:r>
      <w:r>
        <w:rPr>
          <w:color w:val="auto"/>
          <w:spacing w:val="-4"/>
        </w:rPr>
        <w:t>原水源队居、加油站居、公园路居</w:t>
      </w:r>
      <w:r>
        <w:rPr>
          <w:color w:val="auto"/>
          <w:spacing w:val="-13"/>
        </w:rPr>
        <w:t>）</w:t>
      </w:r>
      <w:r>
        <w:rPr>
          <w:color w:val="auto"/>
          <w:spacing w:val="-5"/>
        </w:rPr>
        <w:t>、金鑫建材城小区、连</w:t>
      </w:r>
      <w:r>
        <w:rPr>
          <w:color w:val="auto"/>
          <w:spacing w:val="-10"/>
        </w:rPr>
        <w:t>城国际小区、云欣苑小区、松欣苑小区、滨湖一号小区、凉都东方美苑</w:t>
      </w:r>
      <w:r>
        <w:rPr>
          <w:rFonts w:hint="eastAsia"/>
          <w:color w:val="auto"/>
          <w:spacing w:val="-10"/>
          <w:lang w:val="en-US" w:eastAsia="zh-CN"/>
        </w:rPr>
        <w:t>至</w:t>
      </w:r>
      <w:r>
        <w:rPr>
          <w:color w:val="auto"/>
          <w:spacing w:val="-10"/>
        </w:rPr>
        <w:t>东站</w:t>
      </w:r>
      <w:r>
        <w:rPr>
          <w:rFonts w:hint="eastAsia"/>
          <w:color w:val="auto"/>
          <w:spacing w:val="-10"/>
          <w:lang w:val="en-US" w:eastAsia="zh-CN"/>
        </w:rPr>
        <w:t>两边</w:t>
      </w:r>
      <w:r>
        <w:rPr>
          <w:color w:val="auto"/>
          <w:spacing w:val="-10"/>
        </w:rPr>
        <w:t>沿线</w:t>
      </w:r>
      <w:r>
        <w:rPr>
          <w:rFonts w:hint="eastAsia"/>
          <w:color w:val="auto"/>
          <w:spacing w:val="-10"/>
          <w:lang w:val="en-US" w:eastAsia="zh-CN"/>
        </w:rPr>
        <w:t>居住小区</w:t>
      </w:r>
      <w:r>
        <w:rPr>
          <w:rFonts w:hint="eastAsia"/>
          <w:color w:val="auto"/>
          <w:sz w:val="31"/>
        </w:rPr>
        <w:t>、碧桂园小区</w:t>
      </w:r>
      <w:r>
        <w:rPr>
          <w:color w:val="auto"/>
          <w:spacing w:val="-1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color w:val="auto"/>
        </w:rPr>
      </w:pPr>
      <w:r>
        <w:rPr>
          <w:b/>
          <w:color w:val="auto"/>
        </w:rPr>
        <w:t>特区四中：</w:t>
      </w:r>
      <w:r>
        <w:rPr>
          <w:color w:val="auto"/>
        </w:rPr>
        <w:t>铁路社区、平寨社区（原平寨居、水井居）、补林社区、</w:t>
      </w:r>
      <w:r>
        <w:rPr>
          <w:rFonts w:hint="eastAsia"/>
          <w:color w:val="auto"/>
          <w:lang w:val="en-US" w:eastAsia="zh-CN"/>
        </w:rPr>
        <w:t>原煤机厂居动力处小区、</w:t>
      </w:r>
      <w:r>
        <w:rPr>
          <w:color w:val="auto"/>
        </w:rPr>
        <w:t>盘江湾畔小区、银河国际小区、馨榭苑、那平路社区（原那平路居贵州省机械学校大门以西，城管局沿线，包括健康路与那平路之间居住小区）、同心家园小区、玫瑰花园小区、鼎泰花园小区。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03" w:firstLineChars="200"/>
        <w:jc w:val="both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b/>
          <w:color w:val="auto"/>
          <w:spacing w:val="-10"/>
          <w:sz w:val="32"/>
          <w:szCs w:val="32"/>
        </w:rPr>
        <w:t>特区五中：</w:t>
      </w:r>
      <w:r>
        <w:rPr>
          <w:color w:val="auto"/>
          <w:spacing w:val="-11"/>
          <w:sz w:val="32"/>
          <w:szCs w:val="32"/>
        </w:rPr>
        <w:t>四方坡居</w:t>
      </w:r>
      <w:r>
        <w:rPr>
          <w:color w:val="auto"/>
          <w:sz w:val="32"/>
          <w:szCs w:val="32"/>
        </w:rPr>
        <w:t>（</w:t>
      </w:r>
      <w:r>
        <w:rPr>
          <w:color w:val="auto"/>
          <w:spacing w:val="-1"/>
          <w:sz w:val="32"/>
          <w:szCs w:val="32"/>
        </w:rPr>
        <w:t>原那固社区</w:t>
      </w:r>
      <w:r>
        <w:rPr>
          <w:color w:val="auto"/>
          <w:spacing w:val="-44"/>
          <w:sz w:val="32"/>
          <w:szCs w:val="32"/>
        </w:rPr>
        <w:t>）</w:t>
      </w:r>
      <w:r>
        <w:rPr>
          <w:color w:val="auto"/>
          <w:spacing w:val="-11"/>
          <w:sz w:val="32"/>
          <w:szCs w:val="32"/>
        </w:rPr>
        <w:t>、四方坡组、那固村、银壶社区东风村（原堕社村郭家寨、新寨、王家寨、叶家寨、扒盖田、岩洞口）6</w:t>
      </w:r>
      <w:r>
        <w:rPr>
          <w:color w:val="auto"/>
          <w:spacing w:val="-15"/>
          <w:sz w:val="32"/>
          <w:szCs w:val="32"/>
        </w:rPr>
        <w:t xml:space="preserve"> 个村民组</w:t>
      </w:r>
      <w:r>
        <w:rPr>
          <w:rFonts w:hint="eastAsia"/>
          <w:color w:val="auto"/>
          <w:spacing w:val="-15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水木清华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10" w:firstLineChars="200"/>
        <w:jc w:val="both"/>
        <w:textAlignment w:val="auto"/>
        <w:rPr>
          <w:color w:val="auto"/>
          <w:sz w:val="31"/>
        </w:rPr>
      </w:pPr>
      <w:r>
        <w:rPr>
          <w:b/>
          <w:color w:val="auto"/>
          <w:spacing w:val="-20"/>
          <w:w w:val="95"/>
          <w:sz w:val="31"/>
        </w:rPr>
        <w:t>特区六中</w:t>
      </w:r>
      <w:r>
        <w:rPr>
          <w:b/>
          <w:color w:val="auto"/>
          <w:w w:val="95"/>
          <w:sz w:val="31"/>
        </w:rPr>
        <w:t>（原思源实验学校初中部</w:t>
      </w:r>
      <w:r>
        <w:rPr>
          <w:b/>
          <w:color w:val="auto"/>
          <w:spacing w:val="-79"/>
          <w:w w:val="95"/>
          <w:sz w:val="31"/>
        </w:rPr>
        <w:t>）：</w:t>
      </w:r>
      <w:r>
        <w:rPr>
          <w:color w:val="auto"/>
          <w:w w:val="95"/>
          <w:sz w:val="31"/>
        </w:rPr>
        <w:t>塔山社区的高峰村、</w:t>
      </w:r>
      <w:r>
        <w:rPr>
          <w:color w:val="auto"/>
          <w:spacing w:val="-4"/>
          <w:sz w:val="31"/>
        </w:rPr>
        <w:t>县城移民搬迁点群力小区、聚福新苑居委会、凉水井居</w:t>
      </w:r>
      <w:r>
        <w:rPr>
          <w:color w:val="auto"/>
          <w:sz w:val="31"/>
        </w:rPr>
        <w:t>（含嘎石居）、新窑镇上云盘村的原和平村。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70" w:firstLineChars="200"/>
        <w:jc w:val="both"/>
        <w:textAlignment w:val="auto"/>
        <w:rPr>
          <w:rFonts w:hint="default" w:eastAsia="仿宋"/>
          <w:color w:val="auto"/>
          <w:lang w:val="en-US" w:eastAsia="zh-CN"/>
        </w:rPr>
      </w:pPr>
      <w:r>
        <w:rPr>
          <w:b/>
          <w:color w:val="auto"/>
          <w:spacing w:val="-5"/>
          <w:w w:val="95"/>
        </w:rPr>
        <w:t>特区九中：</w:t>
      </w:r>
      <w:r>
        <w:rPr>
          <w:color w:val="auto"/>
          <w:spacing w:val="-7"/>
          <w:w w:val="95"/>
        </w:rPr>
        <w:t>瓦窑小区、茶山村、南环路从瓦窑至东方龙城</w:t>
      </w:r>
      <w:r>
        <w:rPr>
          <w:color w:val="auto"/>
          <w:spacing w:val="-20"/>
        </w:rPr>
        <w:t>小区</w:t>
      </w:r>
      <w:r>
        <w:rPr>
          <w:color w:val="auto"/>
        </w:rPr>
        <w:t>（</w:t>
      </w:r>
      <w:r>
        <w:rPr>
          <w:color w:val="auto"/>
          <w:spacing w:val="-2"/>
        </w:rPr>
        <w:t>建设南路段从疾控中心至南环路居住小区、包括健康路与南环路之间居住小区、兴隆路发改局与南环路之间居住小</w:t>
      </w:r>
      <w:r>
        <w:rPr>
          <w:color w:val="auto"/>
          <w:spacing w:val="-1"/>
        </w:rPr>
        <w:t>区</w:t>
      </w:r>
      <w:r>
        <w:rPr>
          <w:color w:val="auto"/>
          <w:spacing w:val="-21"/>
        </w:rPr>
        <w:t>）</w:t>
      </w:r>
      <w:r>
        <w:rPr>
          <w:color w:val="auto"/>
          <w:spacing w:val="-6"/>
        </w:rPr>
        <w:t>，包括东苑小区内胜利花园和南环路七冶胜利花园，中盛</w:t>
      </w:r>
      <w:r>
        <w:rPr>
          <w:color w:val="auto"/>
          <w:spacing w:val="-9"/>
        </w:rPr>
        <w:t>山水城、九方御景，玲珑居至万博广场新建小区、</w:t>
      </w:r>
      <w:r>
        <w:rPr>
          <w:color w:val="auto"/>
          <w:spacing w:val="-9"/>
          <w:u w:val="none"/>
        </w:rPr>
        <w:t>环卫站住宅小区</w:t>
      </w:r>
      <w:r>
        <w:rPr>
          <w:rFonts w:hint="eastAsia"/>
          <w:color w:val="auto"/>
          <w:spacing w:val="-7"/>
          <w:lang w:eastAsia="zh-CN"/>
        </w:rPr>
        <w:t>、</w:t>
      </w:r>
      <w:r>
        <w:rPr>
          <w:rFonts w:hint="eastAsia"/>
          <w:color w:val="auto"/>
          <w:spacing w:val="-9"/>
        </w:rPr>
        <w:t>翡翠悦府</w:t>
      </w:r>
      <w:r>
        <w:rPr>
          <w:color w:val="auto"/>
          <w:spacing w:val="-9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70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5"/>
          <w:w w:val="95"/>
        </w:rPr>
        <w:t>特区十中：</w:t>
      </w:r>
      <w:r>
        <w:rPr>
          <w:color w:val="auto"/>
          <w:spacing w:val="-9"/>
          <w:w w:val="95"/>
        </w:rPr>
        <w:t>六枝居</w:t>
      </w:r>
      <w:r>
        <w:rPr>
          <w:color w:val="auto"/>
          <w:w w:val="95"/>
        </w:rPr>
        <w:t>（原六枝村</w:t>
      </w:r>
      <w:r>
        <w:rPr>
          <w:color w:val="auto"/>
          <w:spacing w:val="-25"/>
          <w:w w:val="95"/>
        </w:rPr>
        <w:t>）</w:t>
      </w:r>
      <w:r>
        <w:rPr>
          <w:color w:val="auto"/>
          <w:spacing w:val="-14"/>
          <w:w w:val="95"/>
        </w:rPr>
        <w:t>、电厂居</w:t>
      </w:r>
      <w:r>
        <w:rPr>
          <w:color w:val="auto"/>
          <w:w w:val="95"/>
        </w:rPr>
        <w:t>（原六枝社区</w:t>
      </w:r>
      <w:r>
        <w:rPr>
          <w:color w:val="auto"/>
          <w:spacing w:val="-27"/>
          <w:w w:val="95"/>
        </w:rPr>
        <w:t>）</w:t>
      </w:r>
      <w:r>
        <w:rPr>
          <w:color w:val="auto"/>
          <w:w w:val="95"/>
        </w:rPr>
        <w:t xml:space="preserve">、 </w:t>
      </w:r>
      <w:r>
        <w:rPr>
          <w:color w:val="auto"/>
          <w:spacing w:val="-3"/>
        </w:rPr>
        <w:t>塔山居（</w:t>
      </w:r>
      <w:r>
        <w:rPr>
          <w:color w:val="auto"/>
        </w:rPr>
        <w:t>原塔山村</w:t>
      </w:r>
      <w:r>
        <w:rPr>
          <w:color w:val="auto"/>
          <w:spacing w:val="-8"/>
        </w:rPr>
        <w:t>）</w:t>
      </w:r>
      <w:r>
        <w:rPr>
          <w:color w:val="auto"/>
          <w:spacing w:val="-5"/>
        </w:rPr>
        <w:t>、杨丰村</w:t>
      </w:r>
      <w:r>
        <w:rPr>
          <w:color w:val="auto"/>
        </w:rPr>
        <w:t>（</w:t>
      </w:r>
      <w:r>
        <w:rPr>
          <w:color w:val="auto"/>
          <w:spacing w:val="-5"/>
        </w:rPr>
        <w:t>山脚、老院子、大渔塘、郑家寨、龙井、弯山、新寨等</w:t>
      </w:r>
      <w:r>
        <w:rPr>
          <w:color w:val="auto"/>
        </w:rPr>
        <w:t>7个村民组）、四角田社区、六枝阳光城</w:t>
      </w:r>
      <w:r>
        <w:rPr>
          <w:rFonts w:hint="eastAsia"/>
          <w:color w:val="auto"/>
          <w:lang w:eastAsia="zh-CN"/>
        </w:rPr>
        <w:t>、</w:t>
      </w:r>
      <w:r>
        <w:rPr>
          <w:color w:val="auto"/>
          <w:spacing w:val="-7"/>
          <w:sz w:val="31"/>
        </w:rPr>
        <w:t>瑞兴银座</w:t>
      </w:r>
      <w:r>
        <w:rPr>
          <w:rFonts w:hint="eastAsia"/>
          <w:color w:val="auto"/>
          <w:spacing w:val="-7"/>
          <w:sz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rFonts w:hint="eastAsia"/>
          <w:color w:val="auto"/>
          <w:spacing w:val="-9"/>
          <w:sz w:val="32"/>
          <w:szCs w:val="32"/>
          <w:lang w:eastAsia="zh-CN"/>
        </w:rPr>
      </w:pPr>
      <w:r>
        <w:rPr>
          <w:b/>
          <w:color w:val="auto"/>
          <w:sz w:val="31"/>
        </w:rPr>
        <w:t>特区十一中(初中部):</w:t>
      </w:r>
      <w:r>
        <w:rPr>
          <w:color w:val="auto"/>
          <w:sz w:val="31"/>
        </w:rPr>
        <w:t>地宗居、兴隆村、银壶社区东风村</w:t>
      </w:r>
      <w:r>
        <w:rPr>
          <w:color w:val="auto"/>
          <w:sz w:val="32"/>
          <w:szCs w:val="32"/>
        </w:rPr>
        <w:t>（</w:t>
      </w:r>
      <w:r>
        <w:rPr>
          <w:color w:val="auto"/>
          <w:spacing w:val="-10"/>
          <w:sz w:val="32"/>
          <w:szCs w:val="32"/>
        </w:rPr>
        <w:t>岩背后、大丫口、小哪闹、小屯脚、苗寨、嘎细、大哪闹含原双龙村</w:t>
      </w:r>
      <w:r>
        <w:rPr>
          <w:color w:val="auto"/>
          <w:spacing w:val="-17"/>
          <w:sz w:val="32"/>
          <w:szCs w:val="32"/>
        </w:rPr>
        <w:t>）7</w:t>
      </w:r>
      <w:r>
        <w:rPr>
          <w:color w:val="auto"/>
          <w:spacing w:val="-7"/>
          <w:sz w:val="32"/>
          <w:szCs w:val="32"/>
        </w:rPr>
        <w:t xml:space="preserve"> 个村民组、南环路九龙城以东至金海大酒店靠地宗面方向沿线居住小区、波榨村、原六十五砖厂</w:t>
      </w:r>
      <w:r>
        <w:rPr>
          <w:rFonts w:hint="eastAsia"/>
          <w:color w:val="auto"/>
          <w:spacing w:val="-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color w:val="auto"/>
          <w:sz w:val="31"/>
        </w:rPr>
      </w:pPr>
      <w:r>
        <w:rPr>
          <w:b/>
          <w:color w:val="auto"/>
          <w:sz w:val="31"/>
        </w:rPr>
        <w:t>特区十二中（原特区云盘中学）：</w:t>
      </w:r>
      <w:r>
        <w:rPr>
          <w:color w:val="auto"/>
          <w:sz w:val="31"/>
        </w:rPr>
        <w:t>杨丰村、小寨村、五龙村、波凹村、原大用矿居、九龙街道办的青龙居委会。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10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3"/>
        </w:rPr>
        <w:t>特区实验中学：</w:t>
      </w:r>
      <w:r>
        <w:rPr>
          <w:color w:val="auto"/>
          <w:spacing w:val="-5"/>
        </w:rPr>
        <w:t>银壶社区</w:t>
      </w:r>
      <w:r>
        <w:rPr>
          <w:color w:val="auto"/>
        </w:rPr>
        <w:t>（</w:t>
      </w:r>
      <w:r>
        <w:rPr>
          <w:color w:val="auto"/>
          <w:spacing w:val="-6"/>
        </w:rPr>
        <w:t>原煤机厂居</w:t>
      </w:r>
      <w:r>
        <w:rPr>
          <w:rFonts w:hint="eastAsia"/>
          <w:color w:val="auto"/>
          <w:spacing w:val="-6"/>
          <w:u w:val="none"/>
          <w:lang w:val="en-US" w:eastAsia="zh-CN"/>
        </w:rPr>
        <w:t>96户、三栋楼，</w:t>
      </w:r>
      <w:r>
        <w:rPr>
          <w:color w:val="auto"/>
          <w:spacing w:val="-6"/>
        </w:rPr>
        <w:t>六十四居</w:t>
      </w:r>
      <w:r>
        <w:rPr>
          <w:rFonts w:hint="eastAsia"/>
          <w:color w:val="auto"/>
          <w:spacing w:val="-6"/>
          <w:lang w:eastAsia="zh-CN"/>
        </w:rPr>
        <w:t>，</w:t>
      </w:r>
      <w:r>
        <w:rPr>
          <w:color w:val="auto"/>
          <w:spacing w:val="-6"/>
        </w:rPr>
        <w:t>六十五居</w:t>
      </w:r>
      <w:r>
        <w:rPr>
          <w:color w:val="auto"/>
          <w:spacing w:val="-13"/>
        </w:rPr>
        <w:t>）</w:t>
      </w:r>
      <w:r>
        <w:rPr>
          <w:color w:val="auto"/>
          <w:spacing w:val="-8"/>
        </w:rPr>
        <w:t>、煤机新苑小区、七冶华府小区、林缘小区、竹欣苑小</w:t>
      </w:r>
      <w:r>
        <w:rPr>
          <w:color w:val="auto"/>
          <w:spacing w:val="-10"/>
        </w:rPr>
        <w:t>区，那平路居</w:t>
      </w:r>
      <w:r>
        <w:rPr>
          <w:color w:val="auto"/>
        </w:rPr>
        <w:t>（</w:t>
      </w:r>
      <w:r>
        <w:rPr>
          <w:color w:val="auto"/>
          <w:spacing w:val="-2"/>
        </w:rPr>
        <w:t>原那平路居贵州省机械学校大门以西，那平路</w:t>
      </w:r>
      <w:r>
        <w:rPr>
          <w:color w:val="auto"/>
          <w:spacing w:val="-9"/>
        </w:rPr>
        <w:t>与贵烟路之间居住小区、省机械学校内家属区</w:t>
      </w:r>
      <w:r>
        <w:rPr>
          <w:color w:val="auto"/>
          <w:spacing w:val="-74"/>
        </w:rPr>
        <w:t>）</w:t>
      </w:r>
      <w:r>
        <w:rPr>
          <w:color w:val="auto"/>
          <w:spacing w:val="-12"/>
        </w:rPr>
        <w:t>，金惠苑小区</w:t>
      </w:r>
      <w:r>
        <w:rPr>
          <w:rFonts w:hint="eastAsia"/>
          <w:color w:val="auto"/>
          <w:spacing w:val="-12"/>
          <w:lang w:eastAsia="zh-CN"/>
        </w:rPr>
        <w:t>、</w:t>
      </w:r>
      <w:r>
        <w:rPr>
          <w:rFonts w:hint="eastAsia"/>
          <w:color w:val="auto"/>
          <w:spacing w:val="-10"/>
        </w:rPr>
        <w:t>杨帆大厦</w:t>
      </w:r>
      <w:r>
        <w:rPr>
          <w:rFonts w:hint="eastAsia"/>
          <w:color w:val="auto"/>
          <w:spacing w:val="-1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color w:val="auto"/>
        </w:rPr>
      </w:pPr>
      <w:r>
        <w:rPr>
          <w:b/>
          <w:color w:val="auto"/>
        </w:rPr>
        <w:t>特区一小：</w:t>
      </w:r>
      <w:r>
        <w:rPr>
          <w:color w:val="auto"/>
        </w:rPr>
        <w:t>文化路居（原人一居、文化路居、苦竹林居、团二居）、团结路居〔原人一居、一四二居、原团一居（八栋楼）〕、新华书店楼房及往文化路方向，河湾村（那克村民组除外）、连城国际小区、广和苑小区、凉都一品小区、滨湖一号小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74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12"/>
        </w:rPr>
        <w:t>特区二小：</w:t>
      </w:r>
      <w:r>
        <w:rPr>
          <w:color w:val="auto"/>
          <w:spacing w:val="-15"/>
        </w:rPr>
        <w:t>原加油站居、原公园路居、竹欣苑、环卫小区、</w:t>
      </w:r>
      <w:r>
        <w:rPr>
          <w:color w:val="auto"/>
          <w:spacing w:val="-17"/>
        </w:rPr>
        <w:t>那平路社区</w:t>
      </w:r>
      <w:r>
        <w:rPr>
          <w:color w:val="auto"/>
        </w:rPr>
        <w:t>（原那平路居贵州省机械学校大门以东</w:t>
      </w:r>
      <w:r>
        <w:rPr>
          <w:color w:val="auto"/>
          <w:spacing w:val="-20"/>
        </w:rPr>
        <w:t>）</w:t>
      </w:r>
      <w:r>
        <w:rPr>
          <w:color w:val="auto"/>
          <w:spacing w:val="-6"/>
        </w:rPr>
        <w:t>、河湾村</w:t>
      </w:r>
      <w:r>
        <w:rPr>
          <w:color w:val="auto"/>
          <w:spacing w:val="-9"/>
        </w:rPr>
        <w:t>那克村民组、文化路居</w:t>
      </w:r>
      <w:r>
        <w:rPr>
          <w:color w:val="auto"/>
        </w:rPr>
        <w:t>（</w:t>
      </w:r>
      <w:r>
        <w:rPr>
          <w:color w:val="auto"/>
          <w:spacing w:val="-1"/>
        </w:rPr>
        <w:t>原人一居新移动公司</w:t>
      </w:r>
      <w:r>
        <w:rPr>
          <w:rFonts w:hint="eastAsia"/>
          <w:color w:val="auto"/>
          <w:spacing w:val="-1"/>
          <w:lang w:val="en-US" w:eastAsia="zh-CN"/>
        </w:rPr>
        <w:t>19</w:t>
      </w:r>
      <w:r>
        <w:rPr>
          <w:color w:val="auto"/>
          <w:spacing w:val="-5"/>
        </w:rPr>
        <w:t>号楼、原人二居</w:t>
      </w:r>
      <w:r>
        <w:rPr>
          <w:color w:val="auto"/>
          <w:spacing w:val="-10"/>
        </w:rPr>
        <w:t>）</w:t>
      </w:r>
      <w:r>
        <w:rPr>
          <w:color w:val="auto"/>
          <w:spacing w:val="-5"/>
        </w:rPr>
        <w:t>、团结路社区</w:t>
      </w:r>
      <w:r>
        <w:rPr>
          <w:color w:val="auto"/>
        </w:rPr>
        <w:t>（原人三居</w:t>
      </w:r>
      <w:r>
        <w:rPr>
          <w:color w:val="auto"/>
          <w:spacing w:val="-10"/>
        </w:rPr>
        <w:t>）</w:t>
      </w:r>
      <w:r>
        <w:rPr>
          <w:color w:val="auto"/>
          <w:spacing w:val="-4"/>
        </w:rPr>
        <w:t>、新华书店楼房</w:t>
      </w:r>
      <w:r>
        <w:rPr>
          <w:color w:val="auto"/>
        </w:rPr>
        <w:t>（不含</w:t>
      </w:r>
      <w:r>
        <w:rPr>
          <w:color w:val="auto"/>
          <w:spacing w:val="-8"/>
        </w:rPr>
        <w:t>）</w:t>
      </w:r>
      <w:r>
        <w:rPr>
          <w:color w:val="auto"/>
        </w:rPr>
        <w:t>往街心花园方向、金惠苑小区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spacing w:val="-10"/>
        </w:rPr>
        <w:t>杨帆大厦</w:t>
      </w:r>
      <w:r>
        <w:rPr>
          <w:rFonts w:hint="eastAsia"/>
          <w:color w:val="auto"/>
          <w:spacing w:val="-1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70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13"/>
        </w:rPr>
        <w:t>特区三小：</w:t>
      </w:r>
      <w:r>
        <w:rPr>
          <w:color w:val="auto"/>
          <w:spacing w:val="-61"/>
        </w:rPr>
        <w:t>云</w:t>
      </w:r>
      <w:r>
        <w:rPr>
          <w:color w:val="auto"/>
          <w:spacing w:val="-3"/>
        </w:rPr>
        <w:t>（</w:t>
      </w:r>
      <w:r>
        <w:rPr>
          <w:color w:val="auto"/>
        </w:rPr>
        <w:t>营</w:t>
      </w:r>
      <w:r>
        <w:rPr>
          <w:color w:val="auto"/>
          <w:spacing w:val="-63"/>
        </w:rPr>
        <w:t>）</w:t>
      </w:r>
      <w:r>
        <w:rPr>
          <w:color w:val="auto"/>
          <w:spacing w:val="-21"/>
        </w:rPr>
        <w:t>盘社区</w:t>
      </w:r>
      <w:r>
        <w:rPr>
          <w:color w:val="auto"/>
          <w:spacing w:val="-3"/>
        </w:rPr>
        <w:t>（</w:t>
      </w:r>
      <w:r>
        <w:rPr>
          <w:color w:val="auto"/>
          <w:spacing w:val="-12"/>
        </w:rPr>
        <w:t>原云三居、后山居、九龙居</w:t>
      </w:r>
      <w:r>
        <w:rPr>
          <w:color w:val="auto"/>
          <w:spacing w:val="-157"/>
        </w:rPr>
        <w:t>）</w:t>
      </w:r>
      <w:r>
        <w:rPr>
          <w:color w:val="auto"/>
        </w:rPr>
        <w:t>、</w:t>
      </w:r>
      <w:r>
        <w:rPr>
          <w:color w:val="auto"/>
          <w:spacing w:val="-6"/>
        </w:rPr>
        <w:t>云欣苑小区、东苑小区</w:t>
      </w:r>
      <w:r>
        <w:rPr>
          <w:color w:val="auto"/>
        </w:rPr>
        <w:t>（含东苑小区内胜利花园</w:t>
      </w:r>
      <w:r>
        <w:rPr>
          <w:color w:val="auto"/>
          <w:spacing w:val="-15"/>
        </w:rPr>
        <w:t>）</w:t>
      </w:r>
      <w:r>
        <w:rPr>
          <w:color w:val="auto"/>
          <w:spacing w:val="-4"/>
        </w:rPr>
        <w:t>、彩虹桥以东至东苑小区新建小区（不含中盛山水城）。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10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3"/>
        </w:rPr>
        <w:t>特区四小：</w:t>
      </w:r>
      <w:r>
        <w:rPr>
          <w:color w:val="auto"/>
          <w:spacing w:val="-4"/>
        </w:rPr>
        <w:t>金鑫建材城小区、松欣苑小区、云</w:t>
      </w:r>
      <w:r>
        <w:rPr>
          <w:color w:val="auto"/>
        </w:rPr>
        <w:t>（营</w:t>
      </w:r>
      <w:r>
        <w:rPr>
          <w:color w:val="auto"/>
          <w:spacing w:val="-15"/>
        </w:rPr>
        <w:t>）</w:t>
      </w:r>
      <w:r>
        <w:rPr>
          <w:color w:val="auto"/>
        </w:rPr>
        <w:t>盘社</w:t>
      </w:r>
      <w:r>
        <w:rPr>
          <w:color w:val="auto"/>
          <w:spacing w:val="-73"/>
        </w:rPr>
        <w:t>区</w:t>
      </w:r>
      <w:r>
        <w:rPr>
          <w:color w:val="auto"/>
          <w:spacing w:val="-3"/>
        </w:rPr>
        <w:t>（</w:t>
      </w:r>
      <w:r>
        <w:rPr>
          <w:color w:val="auto"/>
          <w:spacing w:val="-11"/>
        </w:rPr>
        <w:t>原云一居、云二居</w:t>
      </w:r>
      <w:r>
        <w:rPr>
          <w:color w:val="auto"/>
          <w:spacing w:val="-75"/>
        </w:rPr>
        <w:t>）</w:t>
      </w:r>
      <w:r>
        <w:rPr>
          <w:color w:val="auto"/>
          <w:spacing w:val="-17"/>
        </w:rPr>
        <w:t>、青龙居委会桥边寨子</w:t>
      </w:r>
      <w:r>
        <w:rPr>
          <w:color w:val="auto"/>
        </w:rPr>
        <w:t>（第一村民组</w:t>
      </w:r>
      <w:r>
        <w:rPr>
          <w:color w:val="auto"/>
          <w:spacing w:val="-157"/>
        </w:rPr>
        <w:t>）</w:t>
      </w:r>
      <w:r>
        <w:rPr>
          <w:color w:val="auto"/>
        </w:rPr>
        <w:t>、小寨村的后鱼塘、小寨村小寨组、</w:t>
      </w:r>
      <w:r>
        <w:rPr>
          <w:color w:val="auto"/>
          <w:spacing w:val="-10"/>
        </w:rPr>
        <w:t>凉都东方美苑</w:t>
      </w:r>
      <w:r>
        <w:rPr>
          <w:rFonts w:hint="eastAsia"/>
          <w:color w:val="auto"/>
          <w:spacing w:val="-10"/>
          <w:lang w:val="en-US" w:eastAsia="zh-CN"/>
        </w:rPr>
        <w:t>至</w:t>
      </w:r>
      <w:r>
        <w:rPr>
          <w:color w:val="auto"/>
          <w:spacing w:val="-10"/>
        </w:rPr>
        <w:t>东站</w:t>
      </w:r>
      <w:r>
        <w:rPr>
          <w:rFonts w:hint="eastAsia"/>
          <w:color w:val="auto"/>
          <w:spacing w:val="-10"/>
          <w:lang w:val="en-US" w:eastAsia="zh-CN"/>
        </w:rPr>
        <w:t>两边</w:t>
      </w:r>
      <w:r>
        <w:rPr>
          <w:color w:val="auto"/>
          <w:spacing w:val="-10"/>
        </w:rPr>
        <w:t>沿线</w:t>
      </w:r>
      <w:r>
        <w:rPr>
          <w:rFonts w:hint="eastAsia"/>
          <w:color w:val="auto"/>
          <w:spacing w:val="-10"/>
          <w:lang w:val="en-US" w:eastAsia="zh-CN"/>
        </w:rPr>
        <w:t>居住小区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碧桂园小区</w:t>
      </w:r>
      <w:r>
        <w:rPr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82" w:firstLineChars="200"/>
        <w:jc w:val="both"/>
        <w:textAlignment w:val="auto"/>
        <w:rPr>
          <w:rFonts w:hint="default" w:eastAsia="仿宋"/>
          <w:color w:val="auto"/>
          <w:lang w:val="en-US" w:eastAsia="zh-CN"/>
        </w:rPr>
      </w:pPr>
      <w:r>
        <w:rPr>
          <w:b/>
          <w:color w:val="auto"/>
          <w:spacing w:val="-10"/>
        </w:rPr>
        <w:t>特区五小：</w:t>
      </w:r>
      <w:r>
        <w:rPr>
          <w:color w:val="auto"/>
          <w:spacing w:val="-14"/>
        </w:rPr>
        <w:t>茶山村</w:t>
      </w:r>
      <w:r>
        <w:rPr>
          <w:color w:val="auto"/>
          <w:spacing w:val="-3"/>
        </w:rPr>
        <w:t>（</w:t>
      </w:r>
      <w:r>
        <w:rPr>
          <w:color w:val="auto"/>
          <w:spacing w:val="-13"/>
        </w:rPr>
        <w:t xml:space="preserve">大房组、箐脚组、安家寨组、渔塘组、半坡组、田坝组、范家寨组、下那摆组、白岩脚组、苗寨组） </w:t>
      </w:r>
      <w:r>
        <w:rPr>
          <w:color w:val="auto"/>
          <w:spacing w:val="-24"/>
        </w:rPr>
        <w:t>的十个村民组、彩虹桥以西</w:t>
      </w:r>
      <w:r>
        <w:rPr>
          <w:color w:val="auto"/>
        </w:rPr>
        <w:t>（</w:t>
      </w:r>
      <w:r>
        <w:rPr>
          <w:color w:val="auto"/>
          <w:spacing w:val="-16"/>
        </w:rPr>
        <w:t>含彩虹桥、清水湾小区、嘉年华</w:t>
      </w:r>
      <w:r>
        <w:rPr>
          <w:color w:val="auto"/>
          <w:spacing w:val="-157"/>
        </w:rPr>
        <w:t>）</w:t>
      </w:r>
      <w:r>
        <w:rPr>
          <w:color w:val="auto"/>
        </w:rPr>
        <w:t>、玲珑居至万博广场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翡翠悦府</w:t>
      </w:r>
      <w:r>
        <w:rPr>
          <w:rFonts w:hint="eastAsia"/>
          <w:color w:val="auto"/>
          <w:spacing w:val="-9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06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4"/>
        </w:rPr>
        <w:t>特区六小：</w:t>
      </w:r>
      <w:r>
        <w:rPr>
          <w:color w:val="auto"/>
          <w:spacing w:val="-4"/>
        </w:rPr>
        <w:t>平寨片区</w:t>
      </w:r>
      <w:r>
        <w:rPr>
          <w:color w:val="auto"/>
          <w:spacing w:val="-3"/>
        </w:rPr>
        <w:t>（含铁路居委会、补林居委会</w:t>
      </w:r>
      <w:r>
        <w:rPr>
          <w:color w:val="auto"/>
          <w:spacing w:val="-18"/>
        </w:rPr>
        <w:t>）</w:t>
      </w:r>
      <w:r>
        <w:rPr>
          <w:color w:val="auto"/>
        </w:rPr>
        <w:t>招生</w:t>
      </w:r>
      <w:r>
        <w:rPr>
          <w:color w:val="auto"/>
          <w:spacing w:val="-4"/>
        </w:rPr>
        <w:t>范围</w:t>
      </w:r>
      <w:r>
        <w:rPr>
          <w:rFonts w:hint="eastAsia"/>
          <w:color w:val="auto"/>
          <w:spacing w:val="-4"/>
          <w:lang w:val="en-US" w:eastAsia="zh-CN"/>
        </w:rPr>
        <w:t>为</w:t>
      </w:r>
      <w:r>
        <w:rPr>
          <w:color w:val="auto"/>
          <w:spacing w:val="-4"/>
        </w:rPr>
        <w:t>货运路涵洞沿货运路至交警队红绿灯处、到贵烟路与补</w:t>
      </w:r>
      <w:r>
        <w:rPr>
          <w:color w:val="auto"/>
          <w:spacing w:val="-8"/>
        </w:rPr>
        <w:t>林路交叉路口</w:t>
      </w:r>
      <w:r>
        <w:rPr>
          <w:color w:val="auto"/>
        </w:rPr>
        <w:t>（平寨工行</w:t>
      </w:r>
      <w:r>
        <w:rPr>
          <w:color w:val="auto"/>
          <w:spacing w:val="-22"/>
        </w:rPr>
        <w:t>）</w:t>
      </w:r>
      <w:r>
        <w:rPr>
          <w:color w:val="auto"/>
          <w:spacing w:val="-5"/>
        </w:rPr>
        <w:t>、沿补林路经四岔路口进入无名路</w:t>
      </w:r>
      <w:r>
        <w:rPr>
          <w:color w:val="auto"/>
          <w:spacing w:val="-9"/>
        </w:rPr>
        <w:t>段达休闲广场宣传大屏幕</w:t>
      </w:r>
      <w:r>
        <w:rPr>
          <w:rFonts w:hint="eastAsia"/>
          <w:color w:val="auto"/>
          <w:spacing w:val="-9"/>
          <w:lang w:val="en-US" w:eastAsia="zh-CN"/>
        </w:rPr>
        <w:t>以此路线为界</w:t>
      </w:r>
      <w:r>
        <w:rPr>
          <w:color w:val="auto"/>
          <w:spacing w:val="-9"/>
        </w:rPr>
        <w:t>往鼎泰花园方向；建设南路以西</w:t>
      </w:r>
      <w:r>
        <w:rPr>
          <w:color w:val="auto"/>
        </w:rPr>
        <w:t>（健康路与南环路之间居住小区</w:t>
      </w:r>
      <w:r>
        <w:rPr>
          <w:color w:val="auto"/>
          <w:spacing w:val="-32"/>
        </w:rPr>
        <w:t>）</w:t>
      </w:r>
      <w:r>
        <w:rPr>
          <w:color w:val="auto"/>
          <w:spacing w:val="-6"/>
        </w:rPr>
        <w:t>、发改局内居住小区围墙外至东</w:t>
      </w:r>
      <w:r>
        <w:rPr>
          <w:color w:val="auto"/>
          <w:spacing w:val="-5"/>
        </w:rPr>
        <w:t>方龙城及往西新建小区；银壶社区东风村苗寨、嘎细、九龙城小区。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06" w:firstLineChars="200"/>
        <w:jc w:val="both"/>
        <w:textAlignment w:val="auto"/>
        <w:rPr>
          <w:color w:val="auto"/>
          <w:sz w:val="31"/>
        </w:rPr>
      </w:pPr>
      <w:r>
        <w:rPr>
          <w:b/>
          <w:color w:val="auto"/>
          <w:spacing w:val="-4"/>
          <w:sz w:val="31"/>
        </w:rPr>
        <w:t>特区七小</w:t>
      </w:r>
      <w:r>
        <w:rPr>
          <w:b/>
          <w:color w:val="auto"/>
          <w:spacing w:val="-15"/>
          <w:sz w:val="31"/>
        </w:rPr>
        <w:t>：</w:t>
      </w:r>
      <w:r>
        <w:rPr>
          <w:color w:val="auto"/>
          <w:spacing w:val="-7"/>
          <w:sz w:val="31"/>
        </w:rPr>
        <w:t>塔山村、四角田矿居、杨丰村的岩脚寨、老院子、大鱼塘、郑家寨、新寨、龙井、瑞兴银座至阳光学校大桥贵烟公路</w:t>
      </w:r>
      <w:r>
        <w:rPr>
          <w:rFonts w:hint="eastAsia"/>
          <w:color w:val="auto"/>
          <w:spacing w:val="-7"/>
          <w:sz w:val="31"/>
          <w:lang w:val="en-US" w:eastAsia="zh-CN"/>
        </w:rPr>
        <w:t>两边</w:t>
      </w:r>
      <w:r>
        <w:rPr>
          <w:color w:val="auto"/>
          <w:spacing w:val="-7"/>
          <w:sz w:val="31"/>
        </w:rPr>
        <w:t>沿线。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70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5"/>
          <w:w w:val="95"/>
        </w:rPr>
        <w:t>特区八小：</w:t>
      </w:r>
      <w:r>
        <w:rPr>
          <w:color w:val="auto"/>
          <w:spacing w:val="-8"/>
          <w:w w:val="95"/>
        </w:rPr>
        <w:t xml:space="preserve">六枝居、电厂居、工农路进入特区十中小路为 </w:t>
      </w:r>
      <w:r>
        <w:rPr>
          <w:color w:val="auto"/>
          <w:spacing w:val="-8"/>
        </w:rPr>
        <w:t>界左面、塔山村营上组、塔山村瓦厂组、鸡场坝、沙泥坡、原</w:t>
      </w:r>
      <w:r>
        <w:rPr>
          <w:color w:val="auto"/>
          <w:spacing w:val="-5"/>
        </w:rPr>
        <w:t>那玉火车站大桥往东至六枝街方向，阳光学校前大桥为界往六枝街方向。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06" w:firstLineChars="200"/>
        <w:jc w:val="both"/>
        <w:textAlignment w:val="auto"/>
        <w:rPr>
          <w:rFonts w:hint="eastAsia" w:eastAsia="仿宋"/>
          <w:color w:val="auto"/>
          <w:lang w:eastAsia="zh-CN"/>
        </w:rPr>
      </w:pPr>
      <w:r>
        <w:rPr>
          <w:b/>
          <w:color w:val="auto"/>
          <w:spacing w:val="-4"/>
        </w:rPr>
        <w:t>特区九小：</w:t>
      </w:r>
      <w:r>
        <w:rPr>
          <w:color w:val="auto"/>
          <w:spacing w:val="-7"/>
        </w:rPr>
        <w:t>那固居、岩旮旯村民组、四方坡居</w:t>
      </w:r>
      <w:r>
        <w:rPr>
          <w:color w:val="auto"/>
        </w:rPr>
        <w:t xml:space="preserve">（含市二中 </w:t>
      </w:r>
      <w:r>
        <w:rPr>
          <w:color w:val="auto"/>
          <w:spacing w:val="-5"/>
        </w:rPr>
        <w:t>居、四方坡组、那固社区、六枝矿居</w:t>
      </w:r>
      <w:r>
        <w:rPr>
          <w:color w:val="auto"/>
          <w:spacing w:val="-10"/>
        </w:rPr>
        <w:t>）</w:t>
      </w:r>
      <w:r>
        <w:rPr>
          <w:color w:val="auto"/>
          <w:spacing w:val="-5"/>
        </w:rPr>
        <w:t>、银壶社区东风村</w:t>
      </w:r>
      <w:r>
        <w:rPr>
          <w:color w:val="auto"/>
        </w:rPr>
        <w:t>（原 堕社村郭家寨、新寨、王家寨、叶家寨、扒盖田、岩洞口）6</w:t>
      </w:r>
      <w:r>
        <w:rPr>
          <w:color w:val="auto"/>
          <w:spacing w:val="-17"/>
        </w:rPr>
        <w:t>个村民组、工农路进入特区十中小路为界右面</w:t>
      </w:r>
      <w:r>
        <w:rPr>
          <w:color w:val="auto"/>
        </w:rPr>
        <w:t>（含六枝阳光城</w:t>
      </w:r>
      <w:r>
        <w:rPr>
          <w:color w:val="auto"/>
          <w:spacing w:val="-155"/>
        </w:rPr>
        <w:t>）</w:t>
      </w:r>
      <w:r>
        <w:rPr>
          <w:rFonts w:hint="eastAsia"/>
          <w:color w:val="auto"/>
          <w:spacing w:val="-155"/>
          <w:lang w:eastAsia="zh-CN"/>
        </w:rPr>
        <w:t>、</w:t>
      </w:r>
      <w:r>
        <w:rPr>
          <w:rFonts w:hint="eastAsia"/>
          <w:color w:val="auto"/>
        </w:rPr>
        <w:t>水木清华</w:t>
      </w:r>
      <w:r>
        <w:rPr>
          <w:rFonts w:hint="eastAsia"/>
          <w:color w:va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90" w:firstLineChars="200"/>
        <w:jc w:val="both"/>
        <w:textAlignment w:val="auto"/>
        <w:rPr>
          <w:color w:val="auto"/>
        </w:rPr>
      </w:pPr>
      <w:r>
        <w:rPr>
          <w:b/>
          <w:color w:val="auto"/>
          <w:spacing w:val="-8"/>
        </w:rPr>
        <w:t>特区十小：</w:t>
      </w:r>
      <w:r>
        <w:rPr>
          <w:color w:val="auto"/>
          <w:spacing w:val="-8"/>
        </w:rPr>
        <w:t>公园路社区</w:t>
      </w:r>
      <w:r>
        <w:rPr>
          <w:color w:val="auto"/>
          <w:spacing w:val="-3"/>
        </w:rPr>
        <w:t>（</w:t>
      </w:r>
      <w:r>
        <w:rPr>
          <w:color w:val="auto"/>
        </w:rPr>
        <w:t>原水源队居</w:t>
      </w:r>
      <w:r>
        <w:rPr>
          <w:color w:val="auto"/>
          <w:spacing w:val="-37"/>
        </w:rPr>
        <w:t>）</w:t>
      </w:r>
      <w:r>
        <w:rPr>
          <w:color w:val="auto"/>
          <w:spacing w:val="-26"/>
        </w:rPr>
        <w:t>、原云</w:t>
      </w:r>
      <w:r>
        <w:rPr>
          <w:color w:val="auto"/>
        </w:rPr>
        <w:t>（营</w:t>
      </w:r>
      <w:r>
        <w:rPr>
          <w:color w:val="auto"/>
          <w:spacing w:val="-37"/>
        </w:rPr>
        <w:t>）</w:t>
      </w:r>
      <w:r>
        <w:rPr>
          <w:color w:val="auto"/>
        </w:rPr>
        <w:t>盘村、</w:t>
      </w:r>
      <w:r>
        <w:rPr>
          <w:color w:val="auto"/>
          <w:spacing w:val="-15"/>
        </w:rPr>
        <w:t>青杠林</w:t>
      </w:r>
      <w:r>
        <w:rPr>
          <w:color w:val="auto"/>
          <w:spacing w:val="-3"/>
        </w:rPr>
        <w:t>（</w:t>
      </w:r>
      <w:r>
        <w:rPr>
          <w:color w:val="auto"/>
        </w:rPr>
        <w:t>原青龙村</w:t>
      </w:r>
      <w:r>
        <w:rPr>
          <w:color w:val="auto"/>
          <w:spacing w:val="-44"/>
        </w:rPr>
        <w:t>）</w:t>
      </w:r>
      <w:r>
        <w:rPr>
          <w:color w:val="auto"/>
          <w:spacing w:val="-13"/>
        </w:rPr>
        <w:t>、播礼寨，杨丰村李家长冲、水沟边、石头寨、杨家坡组。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90" w:firstLineChars="200"/>
        <w:jc w:val="both"/>
        <w:textAlignment w:val="auto"/>
        <w:rPr>
          <w:color w:val="auto"/>
        </w:rPr>
      </w:pPr>
      <w:r>
        <w:rPr>
          <w:b/>
          <w:color w:val="auto"/>
          <w:w w:val="95"/>
        </w:rPr>
        <w:t>特区十一小：</w:t>
      </w:r>
      <w:r>
        <w:rPr>
          <w:color w:val="auto"/>
          <w:w w:val="95"/>
        </w:rPr>
        <w:t>瓦窑小区（七冶国际花园）、茶山村的龙潭</w:t>
      </w:r>
      <w:r>
        <w:rPr>
          <w:color w:val="auto"/>
        </w:rPr>
        <w:t>口、蔡家坡、瓦窑三个村民组、河湾村的下嘎石组、波凹村、南环路七冶胜利花园小区、中盛山水城、九方御景、五龙村。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90" w:firstLineChars="200"/>
        <w:jc w:val="both"/>
        <w:textAlignment w:val="auto"/>
        <w:rPr>
          <w:color w:val="auto"/>
        </w:rPr>
      </w:pPr>
      <w:r>
        <w:rPr>
          <w:b/>
          <w:color w:val="auto"/>
          <w:w w:val="95"/>
        </w:rPr>
        <w:t>特区第十二小：</w:t>
      </w:r>
      <w:r>
        <w:rPr>
          <w:color w:val="auto"/>
          <w:w w:val="95"/>
        </w:rPr>
        <w:t>银壶社区万家寨</w:t>
      </w:r>
      <w:r>
        <w:rPr>
          <w:rFonts w:hint="eastAsia"/>
          <w:color w:val="auto"/>
          <w:w w:val="95"/>
          <w:lang w:eastAsia="zh-CN"/>
        </w:rPr>
        <w:t>，</w:t>
      </w:r>
      <w:r>
        <w:rPr>
          <w:color w:val="auto"/>
          <w:w w:val="95"/>
        </w:rPr>
        <w:t>朱家寨</w:t>
      </w:r>
      <w:r>
        <w:rPr>
          <w:rFonts w:hint="eastAsia"/>
          <w:color w:val="auto"/>
          <w:w w:val="95"/>
          <w:lang w:eastAsia="zh-CN"/>
        </w:rPr>
        <w:t>，</w:t>
      </w:r>
      <w:r>
        <w:rPr>
          <w:color w:val="auto"/>
          <w:w w:val="95"/>
        </w:rPr>
        <w:t>张家寨</w:t>
      </w:r>
      <w:r>
        <w:rPr>
          <w:rFonts w:hint="eastAsia"/>
          <w:color w:val="auto"/>
          <w:w w:val="95"/>
          <w:lang w:eastAsia="zh-CN"/>
        </w:rPr>
        <w:t>，</w:t>
      </w:r>
      <w:r>
        <w:rPr>
          <w:color w:val="auto"/>
          <w:w w:val="95"/>
        </w:rPr>
        <w:t>杨丰</w:t>
      </w:r>
      <w:r>
        <w:rPr>
          <w:color w:val="auto"/>
        </w:rPr>
        <w:t>村弯山组</w:t>
      </w:r>
      <w:r>
        <w:rPr>
          <w:rFonts w:hint="eastAsia"/>
          <w:color w:val="auto"/>
          <w:lang w:eastAsia="zh-CN"/>
        </w:rPr>
        <w:t>、</w:t>
      </w:r>
      <w:r>
        <w:rPr>
          <w:color w:val="auto"/>
        </w:rPr>
        <w:t>牯牛</w:t>
      </w:r>
      <w:r>
        <w:rPr>
          <w:rFonts w:hint="eastAsia"/>
          <w:color w:val="auto"/>
          <w:lang w:val="en-US" w:eastAsia="zh-CN"/>
        </w:rPr>
        <w:t>组</w:t>
      </w:r>
      <w:r>
        <w:rPr>
          <w:color w:val="auto"/>
        </w:rPr>
        <w:t>、衙门组。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74" w:firstLineChars="200"/>
        <w:jc w:val="both"/>
        <w:textAlignment w:val="auto"/>
        <w:rPr>
          <w:color w:val="auto"/>
          <w:sz w:val="31"/>
        </w:rPr>
      </w:pPr>
      <w:r>
        <w:rPr>
          <w:b/>
          <w:color w:val="auto"/>
          <w:spacing w:val="-4"/>
          <w:w w:val="95"/>
          <w:sz w:val="31"/>
        </w:rPr>
        <w:t>特区第十五小</w:t>
      </w:r>
      <w:r>
        <w:rPr>
          <w:b/>
          <w:color w:val="auto"/>
          <w:w w:val="95"/>
          <w:sz w:val="31"/>
        </w:rPr>
        <w:t>（原特区九龙小学</w:t>
      </w:r>
      <w:r>
        <w:rPr>
          <w:b/>
          <w:color w:val="auto"/>
          <w:spacing w:val="-20"/>
          <w:w w:val="95"/>
          <w:sz w:val="31"/>
        </w:rPr>
        <w:t>）：</w:t>
      </w:r>
      <w:r>
        <w:rPr>
          <w:color w:val="auto"/>
          <w:spacing w:val="-4"/>
          <w:w w:val="95"/>
          <w:sz w:val="31"/>
        </w:rPr>
        <w:t>九龙街道小寨村</w:t>
      </w:r>
      <w:r>
        <w:rPr>
          <w:color w:val="auto"/>
          <w:w w:val="95"/>
          <w:sz w:val="31"/>
        </w:rPr>
        <w:t>（不</w:t>
      </w:r>
      <w:r>
        <w:rPr>
          <w:rFonts w:hint="eastAsia"/>
          <w:color w:val="auto"/>
          <w:sz w:val="31"/>
          <w:lang w:val="en-US" w:eastAsia="zh-CN"/>
        </w:rPr>
        <w:t>含</w:t>
      </w:r>
      <w:r>
        <w:rPr>
          <w:color w:val="auto"/>
          <w:sz w:val="31"/>
        </w:rPr>
        <w:t>后鱼塘、小寨组）范围。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622" w:firstLineChars="200"/>
        <w:jc w:val="both"/>
        <w:textAlignment w:val="auto"/>
        <w:rPr>
          <w:color w:val="auto"/>
        </w:rPr>
      </w:pPr>
      <w:r>
        <w:rPr>
          <w:b/>
          <w:color w:val="auto"/>
        </w:rPr>
        <w:t>特区实验小学：</w:t>
      </w:r>
      <w:r>
        <w:rPr>
          <w:color w:val="auto"/>
        </w:rPr>
        <w:t>平寨片区（含铁路居委会、补林居委会） 招生范围为货运路涵洞沿货运路至交警队红绿灯处、到贵烟路与补林路交叉路口（平寨工行）、沿补林路经四岔路口进入无名路段达休闲广场宣传大屏幕</w:t>
      </w:r>
      <w:r>
        <w:rPr>
          <w:rFonts w:hint="eastAsia"/>
          <w:color w:val="auto"/>
          <w:spacing w:val="-9"/>
          <w:lang w:val="en-US" w:eastAsia="zh-CN"/>
        </w:rPr>
        <w:t>以此路线为界</w:t>
      </w:r>
      <w:r>
        <w:rPr>
          <w:color w:val="auto"/>
        </w:rPr>
        <w:t>往贵州省机械学校方向（含省机械学校家属区）；银壶社区（原六十四、银壶居、六十五、煤机厂居）、煤机新苑小区、林缘小区、石灰窑小区、那平路社区（原那平路居贵州省机械学校大门以西，含黔灵小区、折溪乡家属区以及发改局居住小区至电力宾馆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82" w:firstLineChars="200"/>
        <w:jc w:val="both"/>
        <w:textAlignment w:val="auto"/>
        <w:rPr>
          <w:strike/>
          <w:dstrike w:val="0"/>
          <w:color w:val="auto"/>
        </w:rPr>
      </w:pPr>
      <w:r>
        <w:rPr>
          <w:b/>
          <w:color w:val="auto"/>
          <w:spacing w:val="-2"/>
          <w:w w:val="95"/>
        </w:rPr>
        <w:t>特区十一中</w:t>
      </w:r>
      <w:r>
        <w:rPr>
          <w:b/>
          <w:color w:val="auto"/>
          <w:w w:val="95"/>
        </w:rPr>
        <w:t>（小学部</w:t>
      </w:r>
      <w:r>
        <w:rPr>
          <w:b/>
          <w:color w:val="auto"/>
          <w:spacing w:val="-13"/>
          <w:w w:val="95"/>
        </w:rPr>
        <w:t>）：</w:t>
      </w:r>
      <w:r>
        <w:rPr>
          <w:color w:val="auto"/>
          <w:spacing w:val="-7"/>
          <w:w w:val="95"/>
        </w:rPr>
        <w:t xml:space="preserve">地宗居、兴隆村、波榨村、银壶 </w:t>
      </w:r>
      <w:r>
        <w:rPr>
          <w:color w:val="auto"/>
          <w:spacing w:val="-9"/>
        </w:rPr>
        <w:t>社区东风村</w:t>
      </w:r>
      <w:r>
        <w:rPr>
          <w:color w:val="auto"/>
        </w:rPr>
        <w:t>（</w:t>
      </w:r>
      <w:r>
        <w:rPr>
          <w:color w:val="auto"/>
          <w:spacing w:val="-8"/>
        </w:rPr>
        <w:t>岩背后、大丫口、小哪闹、小屯脚、大哪闹含原双龙村）5</w:t>
      </w:r>
      <w:r>
        <w:rPr>
          <w:color w:val="auto"/>
          <w:spacing w:val="-10"/>
        </w:rPr>
        <w:t xml:space="preserve"> 个村民组、南环路</w:t>
      </w:r>
      <w:r>
        <w:rPr>
          <w:rFonts w:hint="eastAsia"/>
          <w:color w:val="auto"/>
          <w:spacing w:val="-10"/>
          <w:lang w:val="en-US" w:eastAsia="zh-CN"/>
        </w:rPr>
        <w:t>卫生健康综合行政执法大队</w:t>
      </w:r>
      <w:r>
        <w:rPr>
          <w:rFonts w:hint="eastAsia"/>
          <w:color w:val="auto"/>
          <w:spacing w:val="-10"/>
          <w:lang w:eastAsia="zh-CN"/>
        </w:rPr>
        <w:t>）</w:t>
      </w:r>
      <w:r>
        <w:rPr>
          <w:color w:val="auto"/>
          <w:spacing w:val="-10"/>
        </w:rPr>
        <w:t>以东至金海大酒店靠地宗面方向沿线居住小区、原六十五砖厂、七冶国际新城。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right="0" w:firstLine="510" w:firstLineChars="200"/>
        <w:jc w:val="both"/>
        <w:textAlignment w:val="auto"/>
        <w:rPr>
          <w:color w:val="auto"/>
          <w:sz w:val="31"/>
        </w:rPr>
      </w:pPr>
      <w:r>
        <w:rPr>
          <w:b/>
          <w:color w:val="auto"/>
          <w:spacing w:val="-20"/>
          <w:w w:val="95"/>
          <w:sz w:val="31"/>
        </w:rPr>
        <w:t>特区六中</w:t>
      </w:r>
      <w:r>
        <w:rPr>
          <w:b/>
          <w:color w:val="auto"/>
          <w:w w:val="95"/>
          <w:sz w:val="31"/>
        </w:rPr>
        <w:t>（原思源实验学校小学部</w:t>
      </w:r>
      <w:r>
        <w:rPr>
          <w:b/>
          <w:color w:val="auto"/>
          <w:spacing w:val="-79"/>
          <w:w w:val="95"/>
          <w:sz w:val="31"/>
        </w:rPr>
        <w:t>）：</w:t>
      </w:r>
      <w:r>
        <w:rPr>
          <w:color w:val="auto"/>
          <w:w w:val="95"/>
          <w:sz w:val="31"/>
        </w:rPr>
        <w:t xml:space="preserve">塔山社区的高峰村、 </w:t>
      </w:r>
      <w:r>
        <w:rPr>
          <w:color w:val="auto"/>
          <w:spacing w:val="-4"/>
          <w:sz w:val="31"/>
        </w:rPr>
        <w:t>县城移民搬迁点群力小区、聚福新苑居委会、凉水井居</w:t>
      </w:r>
      <w:r>
        <w:rPr>
          <w:color w:val="auto"/>
          <w:sz w:val="31"/>
        </w:rPr>
        <w:t>（含嘎石居）、新窑镇上云盘村的原和平村。</w:t>
      </w:r>
    </w:p>
    <w:sectPr>
      <w:footerReference r:id="rId5" w:type="default"/>
      <w:pgSz w:w="11910" w:h="16840"/>
      <w:pgMar w:top="2098" w:right="1474" w:bottom="1984" w:left="1587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right="0" w:firstLine="0"/>
      <w:jc w:val="left"/>
      <w:rPr>
        <w:sz w:val="20"/>
      </w:rPr>
    </w:pPr>
    <w:r>
      <w:pict>
        <v:shape id="_x0000_s4097" o:spid="_x0000_s4097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E0MDEwNzE5NTk3MzU2MmYwYTY2ZGUyMmMwZmQ2ZDQifQ=="/>
  </w:docVars>
  <w:rsids>
    <w:rsidRoot w:val="00000000"/>
    <w:rsid w:val="01CA4797"/>
    <w:rsid w:val="0A7E33E8"/>
    <w:rsid w:val="0BFC6E2B"/>
    <w:rsid w:val="13025E85"/>
    <w:rsid w:val="1E6274A7"/>
    <w:rsid w:val="21DB2A55"/>
    <w:rsid w:val="258A567E"/>
    <w:rsid w:val="2C752291"/>
    <w:rsid w:val="2E892D79"/>
    <w:rsid w:val="340C6A8B"/>
    <w:rsid w:val="36B905BC"/>
    <w:rsid w:val="37C906DA"/>
    <w:rsid w:val="41513C49"/>
    <w:rsid w:val="431D24CC"/>
    <w:rsid w:val="44002ACB"/>
    <w:rsid w:val="44435B22"/>
    <w:rsid w:val="45602D31"/>
    <w:rsid w:val="49821637"/>
    <w:rsid w:val="4AFD663A"/>
    <w:rsid w:val="50E0425E"/>
    <w:rsid w:val="5AE57ACC"/>
    <w:rsid w:val="5D6E13E1"/>
    <w:rsid w:val="5D7C626A"/>
    <w:rsid w:val="60A96F3B"/>
    <w:rsid w:val="61BC3948"/>
    <w:rsid w:val="62123FD7"/>
    <w:rsid w:val="65C27F07"/>
    <w:rsid w:val="66477914"/>
    <w:rsid w:val="698C4C20"/>
    <w:rsid w:val="70A02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63" w:firstLine="619"/>
      <w:jc w:val="both"/>
    </w:pPr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2571</Words>
  <Characters>2577</Characters>
  <TotalTime>12</TotalTime>
  <ScaleCrop>false</ScaleCrop>
  <LinksUpToDate>false</LinksUpToDate>
  <CharactersWithSpaces>2591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2022-05-10T08:25:00Z</dcterms:created>
  <dc:creator>瞭望</dc:creator>
  <cp:lastModifiedBy>采菊东篱</cp:lastModifiedBy>
  <dcterms:modified xsi:type="dcterms:W3CDTF">2022-06-13T06:43:46Z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E566505262C44176B3FF38F85BB1E143</vt:lpwstr>
  </property>
</Properties>
</file>