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国家统计局甘肃调查总队202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bookmarkStart w:id="1" w:name="_GoBack"/>
      <w:bookmarkEnd w:id="1"/>
      <w:r>
        <w:rPr>
          <w:rFonts w:hint="eastAsia" w:ascii="方正小标宋_GBK" w:eastAsia="方正小标宋_GBK" w:hAnsiTheme="minorEastAsia"/>
          <w:bCs/>
          <w:sz w:val="44"/>
          <w:szCs w:val="44"/>
          <w:shd w:val="clear" w:color="auto" w:fill="FFFFFF"/>
        </w:rPr>
        <w:t>考试录用公务员面试补充公告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甘肃调查总队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一、面试名单</w:t>
      </w:r>
      <w:r>
        <w:rPr>
          <w:rFonts w:hint="eastAsia" w:eastAsia="黑体"/>
          <w:sz w:val="32"/>
          <w:szCs w:val="32"/>
          <w:shd w:val="clear" w:color="auto" w:fill="FFFFFF"/>
        </w:rPr>
        <w:t>（详见附件1）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我单位已与考生逐一电话联系，完成面试确认工作。如有进入面试名单但未接到电话的考生，请于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年6月16日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前通过电子邮件发送参加面试确认书到</w:t>
      </w:r>
      <w:r>
        <w:fldChar w:fldCharType="begin"/>
      </w:r>
      <w:r>
        <w:instrText xml:space="preserve"> HYPERLINK "mailto:1.发送邮件至ziqrsc@163.com" </w:instrText>
      </w:r>
      <w:r>
        <w:fldChar w:fldCharType="separate"/>
      </w:r>
      <w:r>
        <w:rPr>
          <w:rFonts w:hint="eastAsia" w:ascii="仿宋_GB2312" w:eastAsia="仿宋_GB2312"/>
          <w:sz w:val="32"/>
          <w:szCs w:val="32"/>
          <w:shd w:val="clear" w:color="auto" w:fill="FFFFFF"/>
        </w:rPr>
        <w:t>542022505@q</w:t>
      </w:r>
      <w:r>
        <w:rPr>
          <w:rFonts w:hint="eastAsia"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q.com（或传真至0931-8711757）。</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邮件和传真标题统一写成“XXX确认参加XXX（单位）XX职位面试”，内容见附件1。如网上报名时填报的通讯地址、联系方式等信息发生变化，请在电子邮件和传真中注明。</w:t>
      </w:r>
    </w:p>
    <w:p>
      <w:pPr>
        <w:shd w:val="solid" w:color="FFFFFF" w:fill="auto"/>
        <w:autoSpaceDN w:val="0"/>
        <w:spacing w:line="600" w:lineRule="exact"/>
        <w:ind w:firstLine="640"/>
        <w:rPr>
          <w:rFonts w:ascii="仿宋_GB2312" w:eastAsia="仿宋_GB2312"/>
          <w:color w:val="000000"/>
          <w:sz w:val="32"/>
          <w:szCs w:val="32"/>
          <w:shd w:val="clear" w:color="auto" w:fill="FFFFFF"/>
        </w:rPr>
      </w:pPr>
      <w:r>
        <w:rPr>
          <w:rFonts w:hint="eastAsia" w:ascii="仿宋_GB2312" w:eastAsia="仿宋_GB2312"/>
          <w:sz w:val="32"/>
          <w:szCs w:val="32"/>
          <w:shd w:val="clear" w:color="auto" w:fill="FFFFFF"/>
        </w:rPr>
        <w:t>公告发布后，如考生放弃面试资格，请填写《放弃面试资格声明》</w:t>
      </w:r>
      <w:r>
        <w:rPr>
          <w:rFonts w:hint="eastAsia" w:ascii="仿宋_GB2312" w:eastAsia="仿宋_GB2312"/>
          <w:bCs/>
          <w:sz w:val="32"/>
          <w:szCs w:val="32"/>
          <w:shd w:val="clear" w:color="auto" w:fill="FFFFFF"/>
        </w:rPr>
        <w:t>（见附件2），</w:t>
      </w:r>
      <w:r>
        <w:rPr>
          <w:rFonts w:hint="eastAsia" w:ascii="仿宋_GB2312" w:eastAsia="仿宋_GB2312"/>
          <w:sz w:val="32"/>
          <w:szCs w:val="32"/>
          <w:shd w:val="clear" w:color="auto" w:fill="FFFFFF"/>
        </w:rPr>
        <w:t>经本人签名，于</w:t>
      </w:r>
      <w:r>
        <w:rPr>
          <w:rFonts w:hint="eastAsia" w:ascii="仿宋_GB2312" w:eastAsia="仿宋_GB2312"/>
          <w:b/>
          <w:bCs/>
          <w:sz w:val="32"/>
          <w:szCs w:val="32"/>
          <w:shd w:val="clear" w:color="auto" w:fill="FFFFFF"/>
        </w:rPr>
        <w:t>6月16日17时</w:t>
      </w:r>
      <w:r>
        <w:rPr>
          <w:rFonts w:hint="eastAsia" w:ascii="仿宋_GB2312" w:eastAsia="仿宋_GB2312"/>
          <w:sz w:val="32"/>
          <w:szCs w:val="32"/>
          <w:shd w:val="clear" w:color="auto" w:fill="FFFFFF"/>
        </w:rPr>
        <w:t>前</w:t>
      </w:r>
      <w:r>
        <w:rPr>
          <w:rFonts w:hint="eastAsia" w:ascii="仿宋_GB2312" w:eastAsia="仿宋_GB2312"/>
          <w:color w:val="000000"/>
          <w:sz w:val="32"/>
          <w:szCs w:val="32"/>
          <w:shd w:val="clear" w:color="auto" w:fill="FFFFFF"/>
        </w:rPr>
        <w:t>传真至0931</w:t>
      </w:r>
      <w:r>
        <w:rPr>
          <w:rFonts w:hint="eastAsia" w:ascii="仿宋_GB2312" w:eastAsia="仿宋_GB2312"/>
          <w:sz w:val="32"/>
          <w:szCs w:val="32"/>
          <w:shd w:val="clear" w:color="auto" w:fill="FFFFFF"/>
        </w:rPr>
        <w:t>-8711757</w:t>
      </w:r>
      <w:r>
        <w:rPr>
          <w:rFonts w:hint="eastAsia" w:ascii="仿宋_GB2312" w:eastAsia="仿宋_GB2312"/>
          <w:color w:val="000000"/>
          <w:sz w:val="32"/>
          <w:szCs w:val="32"/>
          <w:shd w:val="clear" w:color="auto" w:fill="FFFFFF"/>
        </w:rPr>
        <w:t>或发送扫描件至</w:t>
      </w:r>
      <w:r>
        <w:fldChar w:fldCharType="begin"/>
      </w:r>
      <w:r>
        <w:instrText xml:space="preserve"> HYPERLINK "mailto:1.发送邮件至ziqrsc@163.com" </w:instrText>
      </w:r>
      <w:r>
        <w:fldChar w:fldCharType="separate"/>
      </w:r>
      <w:r>
        <w:rPr>
          <w:rFonts w:hint="eastAsia" w:ascii="仿宋_GB2312" w:eastAsia="仿宋_GB2312"/>
          <w:color w:val="000000"/>
          <w:sz w:val="32"/>
          <w:szCs w:val="32"/>
          <w:shd w:val="clear" w:color="auto" w:fill="FFFFFF"/>
        </w:rPr>
        <w:t>542022505@q</w:t>
      </w:r>
      <w:r>
        <w:rPr>
          <w:rFonts w:hint="eastAsia" w:ascii="仿宋_GB2312" w:eastAsia="仿宋_GB2312"/>
          <w:color w:val="000000"/>
          <w:sz w:val="32"/>
          <w:szCs w:val="32"/>
          <w:shd w:val="clear" w:color="auto" w:fill="FFFFFF"/>
        </w:rPr>
        <w:fldChar w:fldCharType="end"/>
      </w:r>
      <w:r>
        <w:rPr>
          <w:rFonts w:hint="eastAsia" w:ascii="仿宋_GB2312" w:eastAsia="仿宋_GB2312"/>
          <w:color w:val="000000"/>
          <w:sz w:val="32"/>
          <w:szCs w:val="32"/>
          <w:shd w:val="clear" w:color="auto" w:fill="FFFFFF"/>
        </w:rPr>
        <w:t>q.com。</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考生逾期未确认的，视为自动放弃面试资格，不再进入面试程序。未在规定时间内填报放弃声明，又因个人原因不参加面试的，视情节轻重记入诚信档案。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年6</w:t>
      </w:r>
      <w:r>
        <w:rPr>
          <w:rFonts w:hint="eastAsia" w:ascii="仿宋_GB2312" w:eastAsia="仿宋_GB2312"/>
          <w:sz w:val="32"/>
          <w:szCs w:val="32"/>
          <w:shd w:val="clear" w:color="auto" w:fill="FFFFFF"/>
        </w:rPr>
        <w:t>月16日前通过电子</w:t>
      </w:r>
      <w:r>
        <w:rPr>
          <w:rFonts w:ascii="仿宋_GB2312" w:eastAsia="仿宋_GB2312"/>
          <w:sz w:val="32"/>
          <w:szCs w:val="32"/>
          <w:shd w:val="clear" w:color="auto" w:fill="FFFFFF"/>
        </w:rPr>
        <w:t>邮件</w:t>
      </w:r>
      <w:r>
        <w:rPr>
          <w:rFonts w:hint="eastAsia" w:ascii="仿宋_GB2312" w:eastAsia="仿宋_GB2312"/>
          <w:sz w:val="32"/>
          <w:szCs w:val="32"/>
          <w:shd w:val="clear" w:color="auto" w:fill="FFFFFF"/>
        </w:rPr>
        <w:t>/传真</w:t>
      </w:r>
      <w:r>
        <w:rPr>
          <w:rFonts w:ascii="仿宋_GB2312" w:eastAsia="仿宋_GB2312"/>
          <w:sz w:val="32"/>
          <w:szCs w:val="32"/>
          <w:shd w:val="clear" w:color="auto" w:fill="FFFFFF"/>
        </w:rPr>
        <w:t>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复印件/扫描件</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（材料已发送的，无须再次发送）。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2年6月23日上午9：00开始进行。参加面试的考生须于当日上午8：10前携带身份证和准考证到面试地点报到，并在工作人员引导下进入候考室。</w:t>
      </w:r>
      <w:r>
        <w:rPr>
          <w:rFonts w:hint="eastAsia" w:ascii="仿宋_GB2312" w:eastAsia="仿宋_GB2312"/>
          <w:b/>
          <w:sz w:val="32"/>
          <w:szCs w:val="32"/>
          <w:shd w:val="clear" w:color="auto" w:fill="FFFFFF"/>
        </w:rPr>
        <w:t>截至面试当天上午8：</w:t>
      </w:r>
      <w:r>
        <w:rPr>
          <w:rFonts w:hint="eastAsia" w:ascii="仿宋_GB2312" w:eastAsia="仿宋_GB2312"/>
          <w:b/>
          <w:sz w:val="32"/>
          <w:szCs w:val="32"/>
          <w:shd w:val="clear" w:color="auto" w:fill="FFFFFF"/>
          <w:lang w:val="en-US" w:eastAsia="zh-CN"/>
        </w:rPr>
        <w:t>3</w:t>
      </w:r>
      <w:r>
        <w:rPr>
          <w:rFonts w:hint="eastAsia" w:ascii="仿宋_GB2312" w:eastAsia="仿宋_GB2312"/>
          <w:b/>
          <w:sz w:val="32"/>
          <w:szCs w:val="32"/>
          <w:shd w:val="clear" w:color="auto" w:fill="FFFFFF"/>
        </w:rPr>
        <w:t>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国家统计局甘肃调查总队12楼会议室。地址：甘肃省兰州市雁滩高新技术开发</w:t>
      </w:r>
      <w:r>
        <w:rPr>
          <w:rFonts w:eastAsia="仿宋_GB2312"/>
          <w:sz w:val="32"/>
          <w:szCs w:val="32"/>
          <w:shd w:val="clear" w:color="auto" w:fill="FFFFFF"/>
        </w:rPr>
        <w:t>区联创广场B座12楼。</w:t>
      </w:r>
      <w:r>
        <w:rPr>
          <w:rFonts w:hint="eastAsia" w:ascii="仿宋_GB2312" w:eastAsia="仿宋_GB2312"/>
          <w:b/>
          <w:sz w:val="32"/>
          <w:szCs w:val="32"/>
          <w:shd w:val="clear" w:color="auto" w:fill="FFFFFF"/>
        </w:rPr>
        <w:t>（具体路线及乘车方式详见附件</w:t>
      </w:r>
      <w:r>
        <w:rPr>
          <w:rFonts w:eastAsia="仿宋_GB2312"/>
          <w:b/>
          <w:sz w:val="32"/>
          <w:szCs w:val="32"/>
          <w:shd w:val="clear" w:color="auto" w:fill="FFFFFF"/>
        </w:rPr>
        <w:t>4</w:t>
      </w:r>
      <w:r>
        <w:rPr>
          <w:rFonts w:hint="eastAsia" w:ascii="仿宋_GB2312" w:eastAsia="仿宋_GB2312"/>
          <w:b/>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eastAsia="仿宋_GB2312"/>
          <w:sz w:val="32"/>
          <w:szCs w:val="32"/>
        </w:rPr>
        <w:t>比例低于3:1的，考生面试成绩应达到75分及以上，方可进入考察和体检。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体检于2022年6月24日进行，请于当天上午8点在</w:t>
      </w:r>
      <w:r>
        <w:rPr>
          <w:rFonts w:eastAsia="仿宋_GB2312"/>
          <w:szCs w:val="32"/>
        </w:rPr>
        <w:t>甘肃省兰州市雁滩高新技术开发区联创广场B座门前</w:t>
      </w:r>
      <w:r>
        <w:rPr>
          <w:rFonts w:hint="eastAsia" w:ascii="仿宋_GB2312" w:eastAsia="仿宋_GB2312"/>
          <w:szCs w:val="32"/>
          <w:shd w:val="clear" w:color="auto" w:fill="FFFFFF"/>
        </w:rPr>
        <w:t>集合，届时统一前往，请考生合理安排好行程，注意安全。体检费用由</w:t>
      </w:r>
      <w:r>
        <w:rPr>
          <w:rFonts w:eastAsia="仿宋_GB2312"/>
          <w:snapToGrid w:val="0"/>
          <w:kern w:val="0"/>
          <w:szCs w:val="32"/>
        </w:rPr>
        <w:t>考生</w:t>
      </w:r>
      <w:r>
        <w:rPr>
          <w:rFonts w:hint="eastAsia" w:ascii="仿宋_GB2312" w:eastAsia="仿宋_GB2312"/>
          <w:szCs w:val="32"/>
          <w:shd w:val="clear" w:color="auto" w:fill="FFFFFF"/>
        </w:rPr>
        <w:t>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color w:val="FF0000"/>
          <w:sz w:val="32"/>
          <w:szCs w:val="32"/>
        </w:rPr>
        <w:t>健康码“绿码”、</w:t>
      </w:r>
      <w:r>
        <w:rPr>
          <w:rFonts w:eastAsia="仿宋_GB2312"/>
          <w:b/>
          <w:color w:val="FF0000"/>
          <w:sz w:val="32"/>
          <w:szCs w:val="32"/>
        </w:rPr>
        <w:t>行程码</w:t>
      </w:r>
      <w:r>
        <w:rPr>
          <w:rFonts w:hint="eastAsia" w:eastAsia="仿宋_GB2312"/>
          <w:b/>
          <w:color w:val="FF0000"/>
          <w:sz w:val="32"/>
          <w:szCs w:val="32"/>
        </w:rPr>
        <w:t>“绿码”</w:t>
      </w:r>
      <w:r>
        <w:rPr>
          <w:rFonts w:hint="eastAsia" w:ascii="仿宋_GB2312" w:eastAsia="仿宋_GB2312"/>
          <w:b/>
          <w:color w:val="FF0000"/>
          <w:sz w:val="32"/>
          <w:szCs w:val="32"/>
        </w:rPr>
        <w:t>及72小时内新冠病毒核酸检测阴性证明，自备口罩（不带呼</w:t>
      </w:r>
      <w:r>
        <w:rPr>
          <w:rFonts w:hint="eastAsia" w:eastAsia="仿宋_GB2312"/>
          <w:b/>
          <w:color w:val="FF0000"/>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、面试当天体温超过37.3℃、来自国内疫情中高风险地区、面试前14天内有国（境）外旅居史或与新冠肺炎确诊或疑似病例有密切接触史等情形的考生，须严格遵守兰州市疫情防控政策要求，需要集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（四）如疫情防控形势和要求出现变化，我们将相应调整面试时间等事项并及时告知，请务必保持通讯畅通。</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0931-8711758</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0931-8711757</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附件：1.面试名单</w:t>
      </w:r>
    </w:p>
    <w:p>
      <w:pPr>
        <w:spacing w:line="600" w:lineRule="exact"/>
        <w:ind w:firstLine="1600" w:firstLineChars="500"/>
        <w:rPr>
          <w:rFonts w:ascii="仿宋_GB2312" w:eastAsia="仿宋_GB2312"/>
          <w:sz w:val="32"/>
        </w:rPr>
      </w:pPr>
      <w:r>
        <w:rPr>
          <w:rFonts w:hint="eastAsia" w:ascii="仿宋_GB2312" w:eastAsia="仿宋_GB2312"/>
          <w:sz w:val="32"/>
        </w:rPr>
        <w:t>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pacing w:line="600" w:lineRule="exact"/>
        <w:ind w:firstLine="1600" w:firstLineChars="500"/>
        <w:rPr>
          <w:rFonts w:ascii="仿宋_GB2312" w:eastAsia="仿宋_GB2312"/>
          <w:sz w:val="32"/>
        </w:rPr>
      </w:pPr>
      <w:r>
        <w:rPr>
          <w:rFonts w:hint="eastAsia" w:ascii="仿宋_GB2312" w:eastAsia="仿宋_GB2312"/>
          <w:sz w:val="32"/>
        </w:rPr>
        <w:t>4.</w:t>
      </w:r>
      <w:r>
        <w:rPr>
          <w:rFonts w:eastAsia="仿宋_GB2312"/>
          <w:sz w:val="32"/>
        </w:rPr>
        <w:t>面试考场</w:t>
      </w:r>
      <w:r>
        <w:rPr>
          <w:rFonts w:eastAsia="仿宋_GB2312"/>
          <w:sz w:val="32"/>
          <w:szCs w:val="32"/>
        </w:rPr>
        <w:t>具体路线及乘车方式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国家统计局甘肃调查总队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2022年6月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eastAsia="黑体"/>
          <w:b/>
          <w:bCs/>
          <w:color w:val="000000"/>
          <w:spacing w:val="8"/>
          <w:sz w:val="44"/>
          <w:szCs w:val="44"/>
        </w:rPr>
      </w:pPr>
      <w:r>
        <w:rPr>
          <w:rFonts w:hint="eastAsia" w:ascii="黑体" w:hAnsi="黑体" w:eastAsia="黑体"/>
          <w:bCs/>
          <w:color w:val="000000"/>
          <w:spacing w:val="8"/>
          <w:sz w:val="32"/>
          <w:szCs w:val="32"/>
        </w:rPr>
        <w:t>附件1</w:t>
      </w: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面试名单</w:t>
      </w:r>
      <w:r>
        <w:rPr>
          <w:rFonts w:hint="eastAsia" w:ascii="方正小标宋简体" w:eastAsia="方正小标宋简体"/>
          <w:bCs/>
          <w:color w:val="000000"/>
          <w:spacing w:val="8"/>
          <w:sz w:val="44"/>
          <w:szCs w:val="44"/>
        </w:rPr>
        <w:fldChar w:fldCharType="end"/>
      </w:r>
    </w:p>
    <w:p>
      <w:pPr>
        <w:spacing w:line="600" w:lineRule="exact"/>
        <w:jc w:val="center"/>
        <w:rPr>
          <w:rFonts w:ascii="黑体" w:hAnsi="黑体" w:eastAsia="黑体"/>
          <w:bCs/>
          <w:color w:val="000000"/>
          <w:spacing w:val="8"/>
          <w:sz w:val="32"/>
          <w:szCs w:val="32"/>
        </w:rPr>
      </w:pPr>
    </w:p>
    <w:tbl>
      <w:tblPr>
        <w:tblStyle w:val="6"/>
        <w:tblW w:w="8645" w:type="dxa"/>
        <w:jc w:val="center"/>
        <w:tblLayout w:type="fixed"/>
        <w:tblCellMar>
          <w:top w:w="0" w:type="dxa"/>
          <w:left w:w="108" w:type="dxa"/>
          <w:bottom w:w="0" w:type="dxa"/>
          <w:right w:w="108" w:type="dxa"/>
        </w:tblCellMar>
      </w:tblPr>
      <w:tblGrid>
        <w:gridCol w:w="2234"/>
        <w:gridCol w:w="1134"/>
        <w:gridCol w:w="1134"/>
        <w:gridCol w:w="2253"/>
        <w:gridCol w:w="1174"/>
        <w:gridCol w:w="716"/>
      </w:tblGrid>
      <w:tr>
        <w:tblPrEx>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253"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17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716"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兰州调查队业务科室一级主任科员及以下（400110128001）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110.5</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张莹娟</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135237020204908</w:t>
            </w:r>
          </w:p>
        </w:tc>
        <w:tc>
          <w:tcPr>
            <w:tcW w:w="117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rPr>
              <w:t>6月23日</w:t>
            </w:r>
          </w:p>
          <w:p>
            <w:pPr>
              <w:widowControl/>
              <w:autoSpaceDN w:val="0"/>
              <w:spacing w:line="528" w:lineRule="auto"/>
              <w:jc w:val="center"/>
              <w:rPr>
                <w:rFonts w:ascii="仿宋_GB2312" w:eastAsia="仿宋_GB2312"/>
                <w:b/>
                <w:sz w:val="24"/>
                <w:szCs w:val="24"/>
              </w:rPr>
            </w:pPr>
          </w:p>
        </w:tc>
        <w:tc>
          <w:tcPr>
            <w:tcW w:w="716"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  瑜</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135261011206710</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sz w:val="24"/>
                <w:szCs w:val="24"/>
                <w:shd w:val="clear" w:color="auto" w:fill="FFFFFF"/>
              </w:rPr>
            </w:pPr>
          </w:p>
        </w:tc>
        <w:tc>
          <w:tcPr>
            <w:tcW w:w="716" w:type="dxa"/>
            <w:vMerge w:val="continue"/>
            <w:tcBorders>
              <w:left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代  爽</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135262010902310</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16"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甄霞军</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135262011501030</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16"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陈  燕</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135262011501426</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16"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胡继敏</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135262011503105</w:t>
            </w:r>
          </w:p>
        </w:tc>
        <w:tc>
          <w:tcPr>
            <w:tcW w:w="117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16"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秦安调查队一级科员（400110128002）</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119.1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张茜雅</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135261011203107</w:t>
            </w:r>
          </w:p>
        </w:tc>
        <w:tc>
          <w:tcPr>
            <w:tcW w:w="117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rPr>
              <w:t>6月23日</w:t>
            </w:r>
          </w:p>
          <w:p>
            <w:pPr>
              <w:widowControl/>
              <w:autoSpaceDN w:val="0"/>
              <w:spacing w:line="528" w:lineRule="auto"/>
              <w:jc w:val="center"/>
              <w:rPr>
                <w:rFonts w:ascii="仿宋_GB2312" w:eastAsia="仿宋_GB2312"/>
                <w:b/>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牛  凡</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135262011504901</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张文敏</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135262050300507</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薛锦璇</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135262050300512</w:t>
            </w:r>
          </w:p>
        </w:tc>
        <w:tc>
          <w:tcPr>
            <w:tcW w:w="117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会宁调查队一级科员（400110128003）</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110.7</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王锦涛</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135237030301111</w:t>
            </w:r>
          </w:p>
        </w:tc>
        <w:tc>
          <w:tcPr>
            <w:tcW w:w="117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rPr>
              <w:t>6月23日</w:t>
            </w:r>
          </w:p>
          <w:p>
            <w:pPr>
              <w:widowControl/>
              <w:autoSpaceDN w:val="0"/>
              <w:spacing w:line="528" w:lineRule="auto"/>
              <w:jc w:val="center"/>
              <w:rPr>
                <w:rFonts w:ascii="仿宋_GB2312" w:eastAsia="仿宋_GB2312"/>
                <w:b/>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成  敏</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135262011501622</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王香霖</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135262011502728</w:t>
            </w:r>
          </w:p>
        </w:tc>
        <w:tc>
          <w:tcPr>
            <w:tcW w:w="117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漳县调查队一级科员（400110128004）</w:t>
            </w:r>
          </w:p>
        </w:tc>
        <w:tc>
          <w:tcPr>
            <w:tcW w:w="1134"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陈  静</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135262010904414</w:t>
            </w:r>
          </w:p>
        </w:tc>
        <w:tc>
          <w:tcPr>
            <w:tcW w:w="117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b/>
                <w:sz w:val="24"/>
                <w:szCs w:val="24"/>
              </w:rPr>
              <w:t>6月23日</w:t>
            </w: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116.4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冯  茹</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135262010904524</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闫  蕊</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135262011502703</w:t>
            </w:r>
          </w:p>
        </w:tc>
        <w:tc>
          <w:tcPr>
            <w:tcW w:w="117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临泽调查队一级科员（400110128005）</w:t>
            </w:r>
          </w:p>
        </w:tc>
        <w:tc>
          <w:tcPr>
            <w:tcW w:w="1134"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李迎港</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135241140202623</w:t>
            </w:r>
          </w:p>
        </w:tc>
        <w:tc>
          <w:tcPr>
            <w:tcW w:w="117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b/>
                <w:sz w:val="24"/>
                <w:szCs w:val="24"/>
              </w:rPr>
              <w:t>6月23日</w:t>
            </w: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115.2</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刘小靖</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135262011502904</w:t>
            </w:r>
          </w:p>
        </w:tc>
        <w:tc>
          <w:tcPr>
            <w:tcW w:w="117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顾永娜</w:t>
            </w:r>
          </w:p>
        </w:tc>
        <w:tc>
          <w:tcPr>
            <w:tcW w:w="22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135262011504303</w:t>
            </w:r>
          </w:p>
        </w:tc>
        <w:tc>
          <w:tcPr>
            <w:tcW w:w="117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16"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bl>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p>
      <w:pPr>
        <w:jc w:val="center"/>
        <w:rPr>
          <w:rFonts w:eastAsia="方正仿宋_GBK"/>
          <w:bCs/>
          <w:spacing w:val="8"/>
          <w:sz w:val="84"/>
          <w:szCs w:val="84"/>
        </w:rPr>
      </w:pPr>
    </w:p>
    <w:p>
      <w:pPr>
        <w:jc w:val="center"/>
        <w:rPr>
          <w:rFonts w:eastAsia="方正仿宋_GBK"/>
          <w:bCs/>
          <w:spacing w:val="8"/>
          <w:sz w:val="84"/>
          <w:szCs w:val="84"/>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附件4</w:t>
      </w: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面试考场具体路线及乘车方式</w:t>
      </w:r>
    </w:p>
    <w:p>
      <w:pPr>
        <w:spacing w:line="600" w:lineRule="exact"/>
        <w:rPr>
          <w:rFonts w:ascii="仿宋_GB2312" w:eastAsia="仿宋_GB2312" w:cs="宋体"/>
          <w:b/>
          <w:kern w:val="0"/>
          <w:sz w:val="32"/>
          <w:szCs w:val="32"/>
        </w:rPr>
      </w:pPr>
    </w:p>
    <w:p>
      <w:pPr>
        <w:spacing w:line="600" w:lineRule="exact"/>
        <w:rPr>
          <w:rFonts w:ascii="仿宋_GB2312" w:eastAsia="仿宋_GB2312" w:cs="宋体"/>
          <w:b/>
          <w:kern w:val="0"/>
          <w:sz w:val="32"/>
          <w:szCs w:val="32"/>
        </w:rPr>
      </w:pPr>
      <w:r>
        <w:rPr>
          <w:rFonts w:hint="eastAsia" w:ascii="仿宋_GB2312" w:eastAsia="仿宋_GB2312" w:cs="宋体"/>
          <w:b/>
          <w:kern w:val="0"/>
          <w:sz w:val="32"/>
          <w:szCs w:val="32"/>
        </w:rPr>
        <w:t>一、面试地点联创广场线路图（如图）：</w:t>
      </w:r>
    </w:p>
    <w:p>
      <w:pPr>
        <w:rPr>
          <w:rFonts w:ascii="宋体" w:hAnsi="宋体"/>
          <w:b/>
          <w:sz w:val="28"/>
          <w:szCs w:val="28"/>
        </w:rPr>
      </w:pPr>
      <w:r>
        <w:rPr>
          <w:rFonts w:ascii="宋体" w:hAnsi="宋体"/>
          <w:b/>
          <w:sz w:val="28"/>
          <w:szCs w:val="28"/>
        </w:rPr>
        <w:drawing>
          <wp:inline distT="0" distB="0" distL="0" distR="0">
            <wp:extent cx="5275580" cy="3121660"/>
            <wp:effectExtent l="0" t="0" r="12700" b="254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277946" cy="3123170"/>
                    </a:xfrm>
                    <a:prstGeom prst="rect">
                      <a:avLst/>
                    </a:prstGeom>
                    <a:noFill/>
                    <a:ln>
                      <a:noFill/>
                    </a:ln>
                  </pic:spPr>
                </pic:pic>
              </a:graphicData>
            </a:graphic>
          </wp:inline>
        </w:drawing>
      </w:r>
    </w:p>
    <w:p>
      <w:pPr>
        <w:tabs>
          <w:tab w:val="left" w:pos="3160"/>
        </w:tabs>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b/>
          <w:kern w:val="0"/>
          <w:sz w:val="32"/>
          <w:szCs w:val="32"/>
        </w:rPr>
        <w:t>二、面试地点乘车方式：</w:t>
      </w:r>
      <w:r>
        <w:rPr>
          <w:rFonts w:hint="eastAsia" w:ascii="仿宋_GB2312" w:eastAsia="仿宋_GB2312" w:cs="宋体"/>
          <w:kern w:val="0"/>
          <w:sz w:val="32"/>
          <w:szCs w:val="32"/>
        </w:rPr>
        <w:t>乘坐兰州市内115、53路公交车高新创业中心站下车，甘肃省广播电视总台向东800米即达。</w:t>
      </w:r>
    </w:p>
    <w:p>
      <w:pPr>
        <w:spacing w:line="600" w:lineRule="exact"/>
        <w:rPr>
          <w:rFonts w:ascii="仿宋_GB2312" w:eastAsia="仿宋_GB2312" w:cs="宋体"/>
          <w:kern w:val="0"/>
          <w:sz w:val="32"/>
          <w:szCs w:val="32"/>
        </w:rPr>
      </w:pPr>
      <w:r>
        <w:rPr>
          <w:rFonts w:hint="eastAsia" w:ascii="仿宋_GB2312" w:eastAsia="仿宋_GB2312" w:cs="宋体"/>
          <w:b/>
          <w:kern w:val="0"/>
          <w:sz w:val="32"/>
          <w:szCs w:val="32"/>
        </w:rPr>
        <w:t>三、特别提示：</w:t>
      </w:r>
      <w:r>
        <w:rPr>
          <w:rFonts w:hint="eastAsia" w:ascii="仿宋_GB2312" w:eastAsia="仿宋_GB2312" w:cs="宋体"/>
          <w:kern w:val="0"/>
          <w:sz w:val="32"/>
          <w:szCs w:val="32"/>
        </w:rPr>
        <w:t>因交通问题及疫情原因，建议面试考生就近选择联创宾馆、星程酒店等住宿。</w:t>
      </w:r>
    </w:p>
    <w:p>
      <w:pPr>
        <w:rPr>
          <w:rFonts w:eastAsia="方正仿宋_GBK"/>
          <w:bCs/>
          <w:spacing w:val="8"/>
          <w:sz w:val="84"/>
          <w:szCs w:val="84"/>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MWRiNTNlMWRjZTU4NGE3OGVlNGQ4YmFkNTFiY2YifQ=="/>
  </w:docVars>
  <w:rsids>
    <w:rsidRoot w:val="00172A27"/>
    <w:rsid w:val="00002303"/>
    <w:rsid w:val="00005150"/>
    <w:rsid w:val="00020BD2"/>
    <w:rsid w:val="00021539"/>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45177"/>
    <w:rsid w:val="00F611E9"/>
    <w:rsid w:val="00F95BAE"/>
    <w:rsid w:val="00FC20AB"/>
    <w:rsid w:val="031F6CAB"/>
    <w:rsid w:val="03BF0DB3"/>
    <w:rsid w:val="05A5708C"/>
    <w:rsid w:val="065E4C1C"/>
    <w:rsid w:val="070F49A2"/>
    <w:rsid w:val="07E43A81"/>
    <w:rsid w:val="080473C3"/>
    <w:rsid w:val="08F273C7"/>
    <w:rsid w:val="09201445"/>
    <w:rsid w:val="0B5C2DB3"/>
    <w:rsid w:val="0C446CEC"/>
    <w:rsid w:val="0C884E60"/>
    <w:rsid w:val="0C892A48"/>
    <w:rsid w:val="0C9B3C30"/>
    <w:rsid w:val="0CB90E13"/>
    <w:rsid w:val="0D72426E"/>
    <w:rsid w:val="0EF95183"/>
    <w:rsid w:val="0FD8D840"/>
    <w:rsid w:val="103D799E"/>
    <w:rsid w:val="1186384C"/>
    <w:rsid w:val="11B45297"/>
    <w:rsid w:val="15AC5B35"/>
    <w:rsid w:val="15CB2D95"/>
    <w:rsid w:val="1613060B"/>
    <w:rsid w:val="16697BD2"/>
    <w:rsid w:val="198432E8"/>
    <w:rsid w:val="1B4F4EDD"/>
    <w:rsid w:val="1C687BA8"/>
    <w:rsid w:val="1D532BBD"/>
    <w:rsid w:val="1DA2662B"/>
    <w:rsid w:val="1F435D57"/>
    <w:rsid w:val="20F85964"/>
    <w:rsid w:val="2270048D"/>
    <w:rsid w:val="228D5B8A"/>
    <w:rsid w:val="23BD39CF"/>
    <w:rsid w:val="23C357BF"/>
    <w:rsid w:val="25783C88"/>
    <w:rsid w:val="25E023B3"/>
    <w:rsid w:val="27D55CE6"/>
    <w:rsid w:val="28905EFA"/>
    <w:rsid w:val="2A3235C6"/>
    <w:rsid w:val="2A7740BB"/>
    <w:rsid w:val="2ABD2E0A"/>
    <w:rsid w:val="2B195E43"/>
    <w:rsid w:val="2B6A4948"/>
    <w:rsid w:val="2BA56A96"/>
    <w:rsid w:val="2C5F615A"/>
    <w:rsid w:val="2E5046BE"/>
    <w:rsid w:val="2E5E5C1F"/>
    <w:rsid w:val="2E693046"/>
    <w:rsid w:val="2E8C546A"/>
    <w:rsid w:val="2ED3566E"/>
    <w:rsid w:val="2EE95130"/>
    <w:rsid w:val="2FFA23B1"/>
    <w:rsid w:val="303809A8"/>
    <w:rsid w:val="30C70618"/>
    <w:rsid w:val="3389601C"/>
    <w:rsid w:val="34354DEE"/>
    <w:rsid w:val="353B411E"/>
    <w:rsid w:val="3762758B"/>
    <w:rsid w:val="38631313"/>
    <w:rsid w:val="388C5394"/>
    <w:rsid w:val="38A72D01"/>
    <w:rsid w:val="38FB56B5"/>
    <w:rsid w:val="39AE6463"/>
    <w:rsid w:val="3A5369BF"/>
    <w:rsid w:val="3A900623"/>
    <w:rsid w:val="3AA70248"/>
    <w:rsid w:val="3ABD23EC"/>
    <w:rsid w:val="3EE21837"/>
    <w:rsid w:val="3F1F5199"/>
    <w:rsid w:val="3FC62A5B"/>
    <w:rsid w:val="409374F3"/>
    <w:rsid w:val="41471E89"/>
    <w:rsid w:val="419A3FAE"/>
    <w:rsid w:val="41DF121F"/>
    <w:rsid w:val="42D648C8"/>
    <w:rsid w:val="44A9589D"/>
    <w:rsid w:val="45267D82"/>
    <w:rsid w:val="45D870F5"/>
    <w:rsid w:val="46A55C75"/>
    <w:rsid w:val="47ED3A0E"/>
    <w:rsid w:val="48B91E5D"/>
    <w:rsid w:val="49F529D7"/>
    <w:rsid w:val="4A6733D3"/>
    <w:rsid w:val="4A7D0844"/>
    <w:rsid w:val="4A7D4A2A"/>
    <w:rsid w:val="4B162FC1"/>
    <w:rsid w:val="4BE3005B"/>
    <w:rsid w:val="4CDD3AD5"/>
    <w:rsid w:val="4CEE2238"/>
    <w:rsid w:val="4EC933D2"/>
    <w:rsid w:val="4F2B4370"/>
    <w:rsid w:val="4F6F5245"/>
    <w:rsid w:val="4F7D39F4"/>
    <w:rsid w:val="4F9D114B"/>
    <w:rsid w:val="51CE2DE4"/>
    <w:rsid w:val="51E31065"/>
    <w:rsid w:val="5217023B"/>
    <w:rsid w:val="521B28E7"/>
    <w:rsid w:val="53191BD8"/>
    <w:rsid w:val="534C78B7"/>
    <w:rsid w:val="559D2106"/>
    <w:rsid w:val="56B723ED"/>
    <w:rsid w:val="57E035B9"/>
    <w:rsid w:val="583278C6"/>
    <w:rsid w:val="591C553F"/>
    <w:rsid w:val="5B6559BA"/>
    <w:rsid w:val="5B6657AD"/>
    <w:rsid w:val="5BE76CD7"/>
    <w:rsid w:val="5C0A0595"/>
    <w:rsid w:val="5C301652"/>
    <w:rsid w:val="5D3A2E77"/>
    <w:rsid w:val="5D433089"/>
    <w:rsid w:val="5ED575B4"/>
    <w:rsid w:val="5FEC32B0"/>
    <w:rsid w:val="5FFD9A7B"/>
    <w:rsid w:val="602146FA"/>
    <w:rsid w:val="60AF437C"/>
    <w:rsid w:val="618F5D08"/>
    <w:rsid w:val="6277079A"/>
    <w:rsid w:val="62A0552A"/>
    <w:rsid w:val="62F54FD4"/>
    <w:rsid w:val="62F70579"/>
    <w:rsid w:val="632A39E3"/>
    <w:rsid w:val="64441204"/>
    <w:rsid w:val="64AF38BD"/>
    <w:rsid w:val="66A9277E"/>
    <w:rsid w:val="687142E8"/>
    <w:rsid w:val="694542AA"/>
    <w:rsid w:val="69F3315F"/>
    <w:rsid w:val="6AF955F8"/>
    <w:rsid w:val="6C955487"/>
    <w:rsid w:val="6C9D2ADA"/>
    <w:rsid w:val="6CB23063"/>
    <w:rsid w:val="6D0375A8"/>
    <w:rsid w:val="6DA9673C"/>
    <w:rsid w:val="6F416B95"/>
    <w:rsid w:val="72627EA8"/>
    <w:rsid w:val="75DDDEAD"/>
    <w:rsid w:val="760E5F3E"/>
    <w:rsid w:val="76133454"/>
    <w:rsid w:val="781B2E77"/>
    <w:rsid w:val="78B6041B"/>
    <w:rsid w:val="78B61FEB"/>
    <w:rsid w:val="79D85F74"/>
    <w:rsid w:val="7AB855E2"/>
    <w:rsid w:val="7AC65BFC"/>
    <w:rsid w:val="7BE7750F"/>
    <w:rsid w:val="7BF739E1"/>
    <w:rsid w:val="7C0B69B5"/>
    <w:rsid w:val="7C436A1C"/>
    <w:rsid w:val="7CDE800D"/>
    <w:rsid w:val="7D1F28E7"/>
    <w:rsid w:val="7D761C62"/>
    <w:rsid w:val="7DA7414B"/>
    <w:rsid w:val="7DBB49D5"/>
    <w:rsid w:val="7E5A186C"/>
    <w:rsid w:val="7F976834"/>
    <w:rsid w:val="7F9D6E47"/>
    <w:rsid w:val="7FF7AE31"/>
    <w:rsid w:val="7FF7C5DA"/>
    <w:rsid w:val="BFE6B046"/>
    <w:rsid w:val="DFAFA9F0"/>
    <w:rsid w:val="EBF7C5A4"/>
    <w:rsid w:val="F5BBD805"/>
    <w:rsid w:val="FAABBB8E"/>
    <w:rsid w:val="FAC3798A"/>
    <w:rsid w:val="FDAF06C7"/>
    <w:rsid w:val="FDFB1150"/>
    <w:rsid w:val="FF677C7A"/>
    <w:rsid w:val="FFD9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eastAsia="黑体"/>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正文文本缩进 字符"/>
    <w:basedOn w:val="8"/>
    <w:link w:val="2"/>
    <w:qFormat/>
    <w:uiPriority w:val="0"/>
    <w:rPr>
      <w:rFonts w:eastAsia="黑体"/>
      <w:kern w:val="2"/>
      <w:sz w:val="32"/>
      <w:szCs w:val="24"/>
    </w:rPr>
  </w:style>
  <w:style w:type="character" w:customStyle="1" w:styleId="11">
    <w:name w:val="页脚 字符"/>
    <w:basedOn w:val="8"/>
    <w:link w:val="4"/>
    <w:qFormat/>
    <w:uiPriority w:val="99"/>
    <w:rPr>
      <w:kern w:val="2"/>
      <w:sz w:val="18"/>
    </w:rPr>
  </w:style>
  <w:style w:type="character" w:customStyle="1" w:styleId="12">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2694</Words>
  <Characters>1174</Characters>
  <Lines>9</Lines>
  <Paragraphs>7</Paragraphs>
  <TotalTime>1</TotalTime>
  <ScaleCrop>false</ScaleCrop>
  <LinksUpToDate>false</LinksUpToDate>
  <CharactersWithSpaces>3861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2020-05-26T14:11:00Z</dcterms:created>
  <dc:creator>微软中国</dc:creator>
  <cp:lastModifiedBy>kylin</cp:lastModifiedBy>
  <cp:lastPrinted>2022-06-07T08:00:00Z</cp:lastPrinted>
  <dcterms:modified xsi:type="dcterms:W3CDTF">2022-06-10T15:20:47Z</dcterms:modified>
  <dc:title>人力资源和社会保障部机关2015年录用公务员面试公告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33C8535FAAD54F108A458DA198DD03B3</vt:lpwstr>
  </property>
</Properties>
</file>