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/>
        <w:keepLines/>
        <w:pageBreakBefore w:val="0"/>
        <w:tabs>
          <w:tab w:val="left" w:pos="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76" w:lineRule="auto"/>
        <w:ind w:firstLine="0" w:firstLineChars="0"/>
        <w:outlineLvl w:val="0"/>
        <w:rPr>
          <w:rFonts w:cs="Times New Roman"/>
          <w:b/>
          <w:bCs/>
          <w:kern w:val="44"/>
        </w:rPr>
      </w:pPr>
      <w:bookmarkStart w:id="0" w:name="_Toc104204964"/>
      <w:bookmarkStart w:id="1" w:name="_Toc104198866"/>
      <w:r>
        <w:rPr>
          <w:rFonts w:hint="eastAsia" w:cs="Times New Roman"/>
          <w:b/>
          <w:bCs/>
          <w:kern w:val="44"/>
        </w:rPr>
        <w:t>附表：近期建设项目表</w:t>
      </w:r>
      <w:bookmarkEnd w:id="0"/>
      <w:bookmarkEnd w:id="1"/>
      <w:r>
        <w:rPr>
          <w:rFonts w:hint="eastAsia" w:cs="Times New Roman"/>
          <w:b/>
          <w:bCs/>
          <w:kern w:val="44"/>
        </w:rPr>
        <w:t xml:space="preserve"> </w:t>
      </w:r>
    </w:p>
    <w:tbl>
      <w:tblPr>
        <w:tblStyle w:val="2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04"/>
        <w:gridCol w:w="1871"/>
        <w:gridCol w:w="5811"/>
        <w:gridCol w:w="1439"/>
        <w:gridCol w:w="1994"/>
        <w:gridCol w:w="1922"/>
        <w:gridCol w:w="1778"/>
        <w:gridCol w:w="3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投资估算（万元）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低效林地提质培优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对全村96公顷低效林地进行提质培优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土地整理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2-1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对全村4.64公顷用地进行整理，复耕。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复耕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上专资金+集体自筹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通村公路扩建项目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羊昌组至农牧场通村公路有条件部分进行扩建，总长1570米，加宽至6.5米；并进行改造提升。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上专资金+集体自筹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通村公路新建项目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新建羊昌组至塘边村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通村公路，羊昌村域范围内总长1450米；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羊昌组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上专资金+集体自筹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4-1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垃圾集中收集点建设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新建1处垃圾集中收集点，含可回收垃圾与有害垃圾回收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羊昌组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5-1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改造提升羊昌幼儿园及老年服务站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羊昌村小学改造提升为幼儿园和老年服务站，占地1148平方米，对房屋加固，刷漆，增加幼儿园和养老服务相关设施项目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安坝组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5-2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新建村民活动广场项目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新建村民文化活动广场2处，分别为1970平方米和890平方米，涉及绿化、亮化、宣传栏以及健身设施，含停车功能。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安坝组、土门组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上专资金+集体自筹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5-3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亮化工程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沿路、村寨、广场的路灯安装50盏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新建冷物流中心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新建1处冷链物流中心，占地2050平方米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安坝组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集体自筹+企业投资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机耕道新建项目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新建4条机耕道，总长1530米，宽度4.5米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安坝组、土门组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上专资金+集体自筹</w:t>
            </w:r>
          </w:p>
        </w:tc>
      </w:tr>
    </w:tbl>
    <w:p>
      <w:pPr>
        <w:spacing w:line="240" w:lineRule="auto"/>
        <w:ind w:firstLine="0" w:firstLineChars="0"/>
        <w:rPr>
          <w:rFonts w:hint="eastAsia"/>
        </w:rPr>
      </w:pPr>
    </w:p>
    <w:sectPr>
      <w:footerReference r:id="rId5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199" w:firstLineChars="95"/>
      <w:rPr>
        <w:rFonts w:ascii="微软雅黑" w:hAnsi="微软雅黑" w:eastAsia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0965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hAnsi="微软雅黑" w:eastAsia="微软雅黑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13"/>
                                <w:ind w:firstLine="36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pt;height:144pt;width:107.95pt;mso-position-horizontal:center;mso-position-horizontal-relative:margin;z-index:251659264;mso-width-relative:page;mso-height-relative:page;" filled="f" stroked="f" coordsize="21600,21600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AJOD8UyAgAAVwQAAA4AAABkcnMvZTJvRG9jLnhtbK1Uy24T&#10;MRTdI/EPlvdkJi0tUZRJFVoVIUW0UkGsHY+nM5Jf2E5mwgfAH7Dqhj3fle/g2DOTosKiCzbOHd/n&#10;Ofc4i4tOSbITzjdGF3Q6ySkRmpuy0fcF/fTx+tWMEh+YLpk0WhR0Lzy9WL58sWjtXJyY2shSOIIi&#10;2s9bW9A6BDvPMs9roZifGCs0nJVxigV8uvusdKxFdSWzkzw/z1rjSusMF97j9qp30qGie05BU1UN&#10;F1eGb5XQoa/qhGQBkHzdWE+XadqqEjzcVJUXgciCAmlIJ5rA3sQzWy7Y/N4xWzd8GIE9Z4QnmBRr&#10;NJoeS12xwMjWNX+VUg13xpsqTLhRWQ8kMQIU0/wJN3c1syJhAdXeHkn3/68s/7C7daQpoQRKNFNY&#10;+OHH98PDr8PPb2Qa6WmtnyPqziIudG9NF0OHe4/LiLqrnIq/wEPgB7n7I7miC4THpNM30/zsNSUc&#10;vunsZDbLE/3ZY7p1PrwTRpFoFNRhe4lUtlv7gJYIHUNiN22uGynTBqUmbUHPT8/ylHD0IENqJEYQ&#10;/bDRCt2mGxBsTLkHMGd6ZXjLrxs0XzMfbpmDFIAFjyXc4KikQRMzWJTUxn39132Mx4bgpaSFtArq&#10;v2yZE5TI9xq7izocDTcam9HQW3VpoFbsA9MkEwkuyNGsnFGf8YZWsQtcTHP0KmgYzcvQCxxvkIvV&#10;KgVBbZaFtb6zPJaO9Hm72gZQmJiNtPRcDGxBb4nw4W1EQf/5naIe/w+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9QKI1gAAAAcBAAAPAAAAAAAAAAEAIAAAACIAAABkcnMvZG93bnJldi54bWxQ&#10;SwECFAAUAAAACACHTuJAAk4PxTICAABX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hAnsi="微软雅黑" w:eastAsia="微软雅黑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13"/>
                          <w:ind w:firstLine="360"/>
                          <w:jc w:val="center"/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YjhkN2JjZWYyZTdhM2Y2MzI1MTI4MGJhNzUyYz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55E562B8"/>
    <w:rsid w:val="5F3912A7"/>
    <w:rsid w:val="63C67212"/>
    <w:rsid w:val="64225361"/>
    <w:rsid w:val="65761848"/>
    <w:rsid w:val="6CC55956"/>
    <w:rsid w:val="707B70DE"/>
    <w:rsid w:val="71B04E10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5">
    <w:name w:val="toc 7"/>
    <w:basedOn w:val="1"/>
    <w:next w:val="1"/>
    <w:unhideWhenUsed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</w:rPr>
  </w:style>
  <w:style w:type="paragraph" w:styleId="7">
    <w:name w:val="Body Text Indent"/>
    <w:basedOn w:val="1"/>
    <w:next w:val="8"/>
    <w:qFormat/>
    <w:uiPriority w:val="99"/>
    <w:pPr>
      <w:ind w:firstLine="600"/>
    </w:pPr>
    <w:rPr>
      <w:rFonts w:cs="黑体"/>
      <w:sz w:val="30"/>
    </w:rPr>
  </w:style>
  <w:style w:type="paragraph" w:styleId="8">
    <w:name w:val="Body Text Indent 2"/>
    <w:basedOn w:val="1"/>
    <w:next w:val="9"/>
    <w:qFormat/>
    <w:uiPriority w:val="0"/>
    <w:pPr>
      <w:ind w:firstLine="640"/>
    </w:pPr>
    <w:rPr>
      <w:sz w:val="32"/>
    </w:rPr>
  </w:style>
  <w:style w:type="paragraph" w:styleId="9">
    <w:name w:val="Body Text Indent 3"/>
    <w:basedOn w:val="1"/>
    <w:qFormat/>
    <w:uiPriority w:val="0"/>
    <w:pPr>
      <w:ind w:firstLine="1440" w:firstLineChars="450"/>
    </w:pPr>
    <w:rPr>
      <w:sz w:val="32"/>
    </w:rPr>
  </w:style>
  <w:style w:type="paragraph" w:styleId="10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paragraph" w:styleId="21">
    <w:name w:val="Body Text First Indent 2"/>
    <w:basedOn w:val="7"/>
    <w:next w:val="1"/>
    <w:qFormat/>
    <w:uiPriority w:val="99"/>
    <w:pPr>
      <w:ind w:firstLine="210"/>
    </w:pPr>
    <w:rPr>
      <w:rFonts w:cs="Times New Roman"/>
      <w:color w:val="000000"/>
      <w:sz w:val="24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页眉 字符"/>
    <w:basedOn w:val="24"/>
    <w:link w:val="14"/>
    <w:qFormat/>
    <w:uiPriority w:val="99"/>
    <w:rPr>
      <w:sz w:val="18"/>
      <w:szCs w:val="18"/>
    </w:rPr>
  </w:style>
  <w:style w:type="character" w:customStyle="1" w:styleId="27">
    <w:name w:val="页脚 字符"/>
    <w:basedOn w:val="24"/>
    <w:link w:val="13"/>
    <w:qFormat/>
    <w:uiPriority w:val="99"/>
    <w:rPr>
      <w:sz w:val="18"/>
      <w:szCs w:val="18"/>
    </w:rPr>
  </w:style>
  <w:style w:type="table" w:customStyle="1" w:styleId="28">
    <w:name w:val="网格型1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List Paragraph"/>
    <w:basedOn w:val="1"/>
    <w:qFormat/>
    <w:uiPriority w:val="34"/>
    <w:pPr>
      <w:ind w:firstLine="420"/>
    </w:pPr>
  </w:style>
  <w:style w:type="table" w:customStyle="1" w:styleId="30">
    <w:name w:val="网格型2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32">
    <w:name w:val="font21"/>
    <w:basedOn w:val="24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3">
    <w:name w:val="font41"/>
    <w:basedOn w:val="24"/>
    <w:qFormat/>
    <w:uiPriority w:val="0"/>
    <w:rPr>
      <w:rFonts w:hint="eastAsia" w:ascii="微软雅黑" w:hAnsi="微软雅黑" w:eastAsia="微软雅黑" w:cs="微软雅黑"/>
      <w:b/>
      <w:bCs/>
      <w:color w:val="FF0000"/>
      <w:sz w:val="28"/>
      <w:szCs w:val="28"/>
      <w:u w:val="none"/>
    </w:rPr>
  </w:style>
  <w:style w:type="character" w:customStyle="1" w:styleId="34">
    <w:name w:val="标题 1 字符"/>
    <w:basedOn w:val="24"/>
    <w:link w:val="4"/>
    <w:qFormat/>
    <w:uiPriority w:val="9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605</Words>
  <Characters>699</Characters>
  <Lines>42</Lines>
  <Paragraphs>11</Paragraphs>
  <TotalTime>0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2022-04-19T06:42:00Z</dcterms:created>
  <dc:creator>admin</dc:creator>
  <cp:lastModifiedBy>MarlonXIEQI</cp:lastModifiedBy>
  <dcterms:modified xsi:type="dcterms:W3CDTF">2022-06-08T10:49:51Z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A0B7F24EB8764AB288871FCCC196391E</vt:lpwstr>
  </property>
</Properties>
</file>