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Fonts w:hint="eastAsia"/>
          <w:b/>
          <w:bCs/>
          <w:sz w:val="44"/>
          <w:szCs w:val="48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8"/>
          <w:lang w:val="en-US" w:eastAsia="zh-CN"/>
        </w:rPr>
        <w:t>沿河土家族自治县妇幼保健院2022年公开招聘编外医务人员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jc w:val="center"/>
        <w:rPr>
          <w:rFonts w:hint="eastAsia"/>
          <w:b/>
          <w:bCs/>
          <w:sz w:val="44"/>
          <w:szCs w:val="48"/>
          <w:lang w:val="en-US" w:eastAsia="zh-CN"/>
        </w:rPr>
      </w:pPr>
      <w:r>
        <w:rPr>
          <w:rFonts w:hint="eastAsia"/>
          <w:b/>
          <w:bCs/>
          <w:sz w:val="44"/>
          <w:szCs w:val="48"/>
          <w:lang w:val="en-US" w:eastAsia="zh-CN"/>
        </w:rPr>
        <w:t>岗位及要求一览表</w:t>
      </w:r>
    </w:p>
    <w:bookmarkEnd w:id="0"/>
    <w:tbl>
      <w:tblPr>
        <w:tblStyle w:val="6"/>
        <w:tblW w:w="5209" w:type="pct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67"/>
        <w:gridCol w:w="733"/>
        <w:gridCol w:w="1527"/>
        <w:gridCol w:w="1018"/>
        <w:gridCol w:w="1301"/>
        <w:gridCol w:w="1632"/>
        <w:gridCol w:w="4144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48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年龄在18周岁以上（2004年5月5日及以前出生）30周岁以下（1992年4月22日及以后出生）；取得执业医师资格证的学历放宽至大专、年龄放宽至40岁。</w:t>
            </w:r>
          </w:p>
        </w:tc>
        <w:tc>
          <w:tcPr>
            <w:tcW w:w="3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年龄在18周岁以上（2004年5月5日及以前出生）30周岁以下（1992年4月22日及以后出生）；取得执业医师资格证的学历放宽至大专、年龄放宽至40岁。</w:t>
            </w: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年龄在18周岁以上（2004年5月5日及以前出生）30周岁以下（1992年4月22日及以后出生）；取得执业医师资格证的学历放宽至大专、年龄放宽至40岁。</w:t>
            </w: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须具备护士执业资格证书，应届生需提供护士资格考试合格成绩单。</w:t>
            </w:r>
          </w:p>
        </w:tc>
        <w:tc>
          <w:tcPr>
            <w:tcW w:w="1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年龄在18周岁以上（2004年5月5日及以前出生）28周岁以下（1994年5月5日及以后出生）；净身高153厘米以上。</w:t>
            </w: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须具备护士执业资格证书，应届生需提供护士资格考试合格成绩单。</w:t>
            </w:r>
          </w:p>
        </w:tc>
        <w:tc>
          <w:tcPr>
            <w:tcW w:w="1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年龄在18周岁以上（2004年5月5日及以前出生）30周岁以下（1992年5月5日及以后出生），净身高153厘米以上。</w:t>
            </w: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211" w:bottom="147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zE2ZTUxYTYzNGE2N2ZiZTg2MjQ0ZTE1NzNiNjUifQ=="/>
  </w:docVars>
  <w:rsids>
    <w:rsidRoot w:val="03983C96"/>
    <w:rsid w:val="03983C96"/>
    <w:rsid w:val="66CD7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Char2 Char Char Char Char Char Char"/>
    <w:basedOn w:val="1"/>
    <w:next w:val="4"/>
    <w:qFormat/>
    <w:uiPriority w:val="0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2022-06-02T07:48:00Z</dcterms:created>
  <dc:creator>Huangyf</dc:creator>
  <cp:lastModifiedBy>Huangyf</cp:lastModifiedBy>
  <dcterms:modified xsi:type="dcterms:W3CDTF">2022-06-02T07:48:46Z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7CBF3C62382A4FDD8556623DA25D8C9D</vt:lpwstr>
  </property>
</Properties>
</file>