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B12CF3" w:rsidRDefault="00B12CF3" w:rsidP="00B12CF3">
      <w:pPr>
        <w:spacing w:line="60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诚信承诺书</w:t>
      </w:r>
    </w:p>
    <w:p w:rsidR="00B12CF3" w:rsidRDefault="00B12CF3" w:rsidP="00B12CF3">
      <w:pPr>
        <w:adjustRightInd w:val="0"/>
        <w:snapToGri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6"/>
          <w:szCs w:val="36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我已仔细阅读《贵州茅台酒厂（集团）习酒有限责任公司2022年</w:t>
      </w:r>
      <w:r w:rsidR="00010714">
        <w:rPr>
          <w:rFonts w:ascii="仿宋" w:eastAsia="仿宋" w:hAnsi="仿宋" w:hint="eastAsia"/>
          <w:color w:val="000000" w:themeColor="text1"/>
          <w:sz w:val="32"/>
          <w:szCs w:val="32"/>
        </w:rPr>
        <w:t>技术技能人员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聘公告》及有关说明，理解其内容，符合报名条件。我郑重承诺：本人所提供的个人信息资料、证明证件等均真实、准确、有效，并自觉遵守习酒公司的各项招聘规定，诚实守信，严守纪律，认真履行报名人员义务。对因提供有关信息材料、证明证件不实，不符合招聘要求，或违反有关纪律规定等所造成的后果，本人自愿承担相应责任。</w:t>
      </w: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承诺人签名：</w:t>
      </w:r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承诺人身份证号码：</w:t>
      </w: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2022年  月   日</w:t>
      </w:r>
    </w:p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876322" w:rsidRDefault="00010714"/>
    <w:sectPr w:rsidR="0087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C7"/>
    <w:rsid w:val="00010714"/>
    <w:rsid w:val="00715F97"/>
    <w:rsid w:val="0081320C"/>
    <w:rsid w:val="009733F2"/>
    <w:rsid w:val="00B12CF3"/>
    <w:rsid w:val="00D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4</cp:revision>
  <dcterms:created xsi:type="dcterms:W3CDTF">2022-05-12T02:40:00Z</dcterms:created>
  <dcterms:modified xsi:type="dcterms:W3CDTF">2022-05-12T02:42:00Z</dcterms:modified>
</cp:coreProperties>
</file>