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应聘岗位诚信承诺书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，性别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，身份证号: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，自愿参加“纳雍县毕绿生态绿色产业发展有限公司面向社会公开招聘工作人员”，报考了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职位。我已仔细阅读《公告》，清楚并同意有关诚信报考的内容。现承诺如下：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一、本人所提供的个人信息、证明材料、证件等均真实、准确。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三、本人认真阅读了公开招聘公告相关招聘信息，理解其内容，本人符合招聘条件，不属于不符合招聘公告报考情形的考生。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四、诚实守信，严守纪律。认真履行报考人员的义务。对因提供有关信息、证件不真实或违反有关纪律规定所造成的后果，本人自愿承担相应的责任。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五、本人严格服从疫情防控要求，并配合招聘单位提供疫情防控工作并按要求提供相关资料。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560" w:lineRule="exact"/>
        <w:ind w:firstLine="4500" w:firstLineChars="15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>
      <w:pPr>
        <w:widowControl/>
        <w:spacing w:line="560" w:lineRule="exact"/>
        <w:rPr>
          <w:rFonts w:eastAsia="仿宋_GB2312"/>
          <w:color w:val="2B2B2B"/>
          <w:kern w:val="0"/>
          <w:sz w:val="32"/>
          <w:szCs w:val="32"/>
        </w:rPr>
      </w:pPr>
      <w:r>
        <w:rPr>
          <w:rFonts w:eastAsia="仿宋_GB2312"/>
          <w:color w:val="2B2B2B"/>
          <w:kern w:val="0"/>
          <w:sz w:val="32"/>
          <w:szCs w:val="32"/>
        </w:rPr>
        <w:t xml:space="preserve">    </w:t>
      </w:r>
    </w:p>
    <w:p>
      <w:pPr>
        <w:widowControl/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eastAsia="仿宋_GB2312"/>
          <w:color w:val="2B2B2B"/>
          <w:kern w:val="0"/>
          <w:sz w:val="32"/>
          <w:szCs w:val="32"/>
        </w:rPr>
        <w:t xml:space="preserve">                        </w:t>
      </w:r>
      <w:r>
        <w:rPr>
          <w:rFonts w:hint="eastAsia" w:eastAsia="仿宋_GB2312"/>
          <w:color w:val="2B2B2B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2B2B2B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2B2B2B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2B2B2B"/>
          <w:kern w:val="0"/>
          <w:sz w:val="32"/>
          <w:szCs w:val="32"/>
        </w:rPr>
        <w:t xml:space="preserve"> 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color w:val="2B2B2B"/>
          <w:kern w:val="0"/>
          <w:sz w:val="32"/>
          <w:szCs w:val="32"/>
        </w:rPr>
        <w:t>年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2B2B2B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2B2B2B"/>
          <w:kern w:val="0"/>
          <w:sz w:val="32"/>
          <w:szCs w:val="32"/>
        </w:rPr>
        <w:t>月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2B2B2B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color w:val="2B2B2B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pStyle w:val="2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招聘期间疫情防控须知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考生报名前应通过提前查看“贵州健康码”(以下简称“健康码”)确保“健康码”为“绿码”，“行程码”禁止在国内疫情中高风险地区或国(境)外旅行、居住;禁止与新冠肺炎确诊病例、疑似病例、无症状感染者及中高风险区域人员接触者，如有以上人员应严格按照当地疫情防控政策做好五天三检的要求。报名后应持续关注“健康码”“行程码”状态并保持通讯畅通。“健康码”为“红码”、“黄码”考生应咨询当地疫情防控部门，按要求通过每日健康打卡、持码人申诉、隔离观察无异常、核酸检测等方式，在考试前转为“绿码”。“健康码”绿码且体温正常的考生可正常参加招聘相应环节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2.拟报名的考生知晓公告内容之日起至本人参与本次招聘结束前，启动体温监测，按照“一日一测，异常情况随时报”的疫情报告制度，及时将异常情况报告所在单位或社区防疫部门，同时及时报告考试机构。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拟报名的考生知晓公告内容之日起至本人参与本次招聘结束前，禁止在国内疫情中高风险地区或国(境)外旅行、居住;禁止与新冠肺炎确诊病例、疑似病例、无症状感染者及中高风险区域人员接触;尽量避免去人群流动性较大、人群密集的场所聚集。拟报名考生如有以上情况，须在报名之前及时将异常情况报告所在单位或社区防疫部门，同时及时报告考试机构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考生在备考过程中，要做好自我防护，注意个人卫生，加强营养和合理休息，防止过度紧张和疲劳，以良好心态和身体素质参加考试，避免出现发热、咳嗽等异常症状。参加面试测评当天要采取合适的出行方式前往考点，与他人保持安全间距。</w:t>
      </w:r>
    </w:p>
    <w:p>
      <w:pPr>
        <w:pStyle w:val="2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5.参加本次招聘考试必须同时符合“健康码绿码+佩戴口罩+体温正常”要求，方能按要求有序进入面试测评指定地点，保持安全防控距离，服从现场工作人员安排，按要求参与面试测评后即有序离开。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考生在参加面试测评、体检通过后上班报道时应分别持48小时内核酸检测报告。在面试测评、体检等整个招聘环节自备口罩，按当地疫情风险等级和防控要求科学佩戴口罩。考生参与招聘期间，在人群聚集环节（如考点入场及考后离场等），建议全程佩戴口罩，但在接受身份识别验证等特殊情况须摘除口罩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7.考试期间，考生要自觉维护考试秩序，与其他考生保持安全防控距离，服从现场工作人员安排，考试结束后按规定有序离场。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>
      <w:pPr>
        <w:pStyle w:val="8"/>
        <w:spacing w:before="0" w:after="0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纳雍县毕绿生态绿色产业发展有限公司</w:t>
      </w:r>
    </w:p>
    <w:p>
      <w:pPr>
        <w:pStyle w:val="8"/>
        <w:spacing w:before="0" w:after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应聘人员登记表</w:t>
      </w:r>
    </w:p>
    <w:tbl>
      <w:tblPr>
        <w:tblStyle w:val="9"/>
        <w:tblpPr w:leftFromText="180" w:rightFromText="180" w:vertAnchor="text" w:horzAnchor="page" w:tblpX="1492" w:tblpY="18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83"/>
        <w:gridCol w:w="970"/>
        <w:gridCol w:w="1384"/>
        <w:gridCol w:w="1329"/>
        <w:gridCol w:w="27"/>
        <w:gridCol w:w="1299"/>
        <w:gridCol w:w="191"/>
        <w:gridCol w:w="172"/>
        <w:gridCol w:w="736"/>
        <w:gridCol w:w="34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出生年月（   岁）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14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现在居住地：</w:t>
            </w:r>
          </w:p>
        </w:tc>
        <w:tc>
          <w:tcPr>
            <w:tcW w:w="749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现工作单位及地址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现工作单位人事部门电话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手机号码：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办公号码：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专业技术职务任职资格或职(执)业资格</w:t>
            </w:r>
          </w:p>
        </w:tc>
        <w:tc>
          <w:tcPr>
            <w:tcW w:w="65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职位名称及代码</w:t>
            </w:r>
          </w:p>
        </w:tc>
        <w:tc>
          <w:tcPr>
            <w:tcW w:w="65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（说明：主要学习简历从高中起填写）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（结、肄）业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898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50"/>
        <w:gridCol w:w="638"/>
        <w:gridCol w:w="2795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79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工作单位及职务（说明：主要工作经历从初次参加工作时间起填写）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9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1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本人承诺：上述所填报名信息真实、准确。提供的学历证书等相关证件均真实有效。如有弄虚作假或填涂错误，由本人承担一切后果，并自愿接受有关部门的处理。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本人签名：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79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1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何时何处何原因受过何种奖励</w:t>
            </w:r>
          </w:p>
        </w:tc>
        <w:tc>
          <w:tcPr>
            <w:tcW w:w="5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何时何处何原因受过何种奖励</w:t>
            </w:r>
          </w:p>
        </w:tc>
        <w:tc>
          <w:tcPr>
            <w:tcW w:w="5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31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紧急联系人通讯方式</w:t>
            </w:r>
          </w:p>
        </w:tc>
        <w:tc>
          <w:tcPr>
            <w:tcW w:w="5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2570BDD-F891-489E-AFF3-235BFDDB31C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2BDC24-C62E-42B5-9B54-4CE9542C2D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7E96"/>
    <w:rsid w:val="003C1A56"/>
    <w:rsid w:val="009F5089"/>
    <w:rsid w:val="00CA735B"/>
    <w:rsid w:val="011A7A96"/>
    <w:rsid w:val="01B35FE1"/>
    <w:rsid w:val="027C4C1B"/>
    <w:rsid w:val="02DE2F0B"/>
    <w:rsid w:val="03107724"/>
    <w:rsid w:val="03457EBC"/>
    <w:rsid w:val="04507EEA"/>
    <w:rsid w:val="052B7958"/>
    <w:rsid w:val="05AC6207"/>
    <w:rsid w:val="05B024DE"/>
    <w:rsid w:val="05C460AB"/>
    <w:rsid w:val="06D549C1"/>
    <w:rsid w:val="06DE5443"/>
    <w:rsid w:val="08DD5E33"/>
    <w:rsid w:val="09A82F57"/>
    <w:rsid w:val="09AA5536"/>
    <w:rsid w:val="0BA40441"/>
    <w:rsid w:val="0BD519B8"/>
    <w:rsid w:val="0C827B44"/>
    <w:rsid w:val="0CD25392"/>
    <w:rsid w:val="0D3344DE"/>
    <w:rsid w:val="0EAC5A46"/>
    <w:rsid w:val="0EF811B6"/>
    <w:rsid w:val="0F8E02D1"/>
    <w:rsid w:val="11D76DC4"/>
    <w:rsid w:val="123D35F1"/>
    <w:rsid w:val="12A515D0"/>
    <w:rsid w:val="132576FF"/>
    <w:rsid w:val="13E70C21"/>
    <w:rsid w:val="142B5092"/>
    <w:rsid w:val="14455648"/>
    <w:rsid w:val="15613198"/>
    <w:rsid w:val="159370D9"/>
    <w:rsid w:val="15E7353E"/>
    <w:rsid w:val="16CF14A5"/>
    <w:rsid w:val="16D27AE3"/>
    <w:rsid w:val="17790144"/>
    <w:rsid w:val="194D7D4D"/>
    <w:rsid w:val="198C4C0C"/>
    <w:rsid w:val="1A0A4DD4"/>
    <w:rsid w:val="1B466401"/>
    <w:rsid w:val="1CFB066A"/>
    <w:rsid w:val="1E8362D4"/>
    <w:rsid w:val="1EBE17F0"/>
    <w:rsid w:val="200F5E4A"/>
    <w:rsid w:val="205A540D"/>
    <w:rsid w:val="20905307"/>
    <w:rsid w:val="21E54374"/>
    <w:rsid w:val="23642396"/>
    <w:rsid w:val="23BF5AA1"/>
    <w:rsid w:val="23DC4D4D"/>
    <w:rsid w:val="24B01058"/>
    <w:rsid w:val="25385168"/>
    <w:rsid w:val="25A32963"/>
    <w:rsid w:val="25BF16D9"/>
    <w:rsid w:val="25DD12A8"/>
    <w:rsid w:val="2609712E"/>
    <w:rsid w:val="2702513D"/>
    <w:rsid w:val="274C2B57"/>
    <w:rsid w:val="27D36204"/>
    <w:rsid w:val="28942353"/>
    <w:rsid w:val="28A04D6D"/>
    <w:rsid w:val="291A1B16"/>
    <w:rsid w:val="29D47B90"/>
    <w:rsid w:val="2A55125A"/>
    <w:rsid w:val="2A743CD9"/>
    <w:rsid w:val="2C66652C"/>
    <w:rsid w:val="2CBE4F85"/>
    <w:rsid w:val="2CD57DB5"/>
    <w:rsid w:val="2CEC29E1"/>
    <w:rsid w:val="2DF4038A"/>
    <w:rsid w:val="2EDA0F4B"/>
    <w:rsid w:val="2F5819F5"/>
    <w:rsid w:val="2F5F296C"/>
    <w:rsid w:val="2FF54219"/>
    <w:rsid w:val="30551FD4"/>
    <w:rsid w:val="30F4392F"/>
    <w:rsid w:val="314A213C"/>
    <w:rsid w:val="31622B4B"/>
    <w:rsid w:val="31FB095E"/>
    <w:rsid w:val="322F111A"/>
    <w:rsid w:val="326D34E0"/>
    <w:rsid w:val="32A66054"/>
    <w:rsid w:val="32E50AD8"/>
    <w:rsid w:val="330C05D5"/>
    <w:rsid w:val="33B84943"/>
    <w:rsid w:val="344A326C"/>
    <w:rsid w:val="34CC51F3"/>
    <w:rsid w:val="34E25D75"/>
    <w:rsid w:val="35A069F7"/>
    <w:rsid w:val="36D13262"/>
    <w:rsid w:val="37241A04"/>
    <w:rsid w:val="3730609D"/>
    <w:rsid w:val="38843C56"/>
    <w:rsid w:val="3AFB088C"/>
    <w:rsid w:val="3B8C495B"/>
    <w:rsid w:val="3C0A7DFE"/>
    <w:rsid w:val="3C8A3AD5"/>
    <w:rsid w:val="3CE679F6"/>
    <w:rsid w:val="3DD77B2D"/>
    <w:rsid w:val="3FE57E6E"/>
    <w:rsid w:val="401B17BE"/>
    <w:rsid w:val="418A7853"/>
    <w:rsid w:val="41C85D6A"/>
    <w:rsid w:val="41D928AF"/>
    <w:rsid w:val="41E00E42"/>
    <w:rsid w:val="423E39B5"/>
    <w:rsid w:val="42786440"/>
    <w:rsid w:val="428C6048"/>
    <w:rsid w:val="44125D90"/>
    <w:rsid w:val="44DF0D27"/>
    <w:rsid w:val="450F6F76"/>
    <w:rsid w:val="45162A1B"/>
    <w:rsid w:val="45674AAD"/>
    <w:rsid w:val="45B1110F"/>
    <w:rsid w:val="474D2A8A"/>
    <w:rsid w:val="47C4446C"/>
    <w:rsid w:val="48AA74BF"/>
    <w:rsid w:val="49582DBA"/>
    <w:rsid w:val="49E149D8"/>
    <w:rsid w:val="4A60081B"/>
    <w:rsid w:val="4AEE1933"/>
    <w:rsid w:val="4C176F5D"/>
    <w:rsid w:val="4CF25C52"/>
    <w:rsid w:val="4D5947CF"/>
    <w:rsid w:val="4D6C2EE6"/>
    <w:rsid w:val="4E7B34B0"/>
    <w:rsid w:val="4EBF4F10"/>
    <w:rsid w:val="4ED53A5B"/>
    <w:rsid w:val="4FB23979"/>
    <w:rsid w:val="514E2B5B"/>
    <w:rsid w:val="51E12248"/>
    <w:rsid w:val="52C03D32"/>
    <w:rsid w:val="52E451B0"/>
    <w:rsid w:val="53BA4AB2"/>
    <w:rsid w:val="540E698B"/>
    <w:rsid w:val="542E6F45"/>
    <w:rsid w:val="55F14D61"/>
    <w:rsid w:val="563D6B70"/>
    <w:rsid w:val="57D93F59"/>
    <w:rsid w:val="58172F39"/>
    <w:rsid w:val="58995336"/>
    <w:rsid w:val="5B500D44"/>
    <w:rsid w:val="5DFF5F2F"/>
    <w:rsid w:val="614B6B43"/>
    <w:rsid w:val="615111B9"/>
    <w:rsid w:val="61B635E2"/>
    <w:rsid w:val="629A70ED"/>
    <w:rsid w:val="62AA5FB5"/>
    <w:rsid w:val="64ED6841"/>
    <w:rsid w:val="65693526"/>
    <w:rsid w:val="65B02DA8"/>
    <w:rsid w:val="676F08D2"/>
    <w:rsid w:val="6774096D"/>
    <w:rsid w:val="67826429"/>
    <w:rsid w:val="68E526C0"/>
    <w:rsid w:val="693425A6"/>
    <w:rsid w:val="6AAE2C00"/>
    <w:rsid w:val="6B146F77"/>
    <w:rsid w:val="6BA149A2"/>
    <w:rsid w:val="6BE3613B"/>
    <w:rsid w:val="6C1079B8"/>
    <w:rsid w:val="6E3B6F78"/>
    <w:rsid w:val="6E931815"/>
    <w:rsid w:val="6F7C6DCB"/>
    <w:rsid w:val="6FB80CDC"/>
    <w:rsid w:val="70113FF0"/>
    <w:rsid w:val="71561AB1"/>
    <w:rsid w:val="71BC2084"/>
    <w:rsid w:val="720C66CB"/>
    <w:rsid w:val="72D6047F"/>
    <w:rsid w:val="7366002B"/>
    <w:rsid w:val="76D244B8"/>
    <w:rsid w:val="78F671CD"/>
    <w:rsid w:val="79626A70"/>
    <w:rsid w:val="79B342E9"/>
    <w:rsid w:val="7A937BFD"/>
    <w:rsid w:val="7BFC2F3B"/>
    <w:rsid w:val="7DE47B30"/>
    <w:rsid w:val="7DF97AC9"/>
    <w:rsid w:val="7E754BFF"/>
    <w:rsid w:val="7F0037C1"/>
    <w:rsid w:val="7F44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cs="Arial"/>
      <w:b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5">
    <w:name w:val="font11"/>
    <w:basedOn w:val="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4504</Words>
  <Characters>4591</Characters>
  <Lines>9</Lines>
  <Paragraphs>2</Paragraphs>
  <TotalTime>2</TotalTime>
  <ScaleCrop>false</ScaleCrop>
  <LinksUpToDate>false</LinksUpToDate>
  <CharactersWithSpaces>4893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2020-06-29T15:58:00Z</dcterms:created>
  <dc:creator>(●—●)空！</dc:creator>
  <cp:lastModifiedBy>老潘潘</cp:lastModifiedBy>
  <cp:lastPrinted>2022-05-05T01:02:00Z</cp:lastPrinted>
  <dcterms:modified xsi:type="dcterms:W3CDTF">2022-05-05T02:19:28Z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KSOSaveFontToCloudKey">
    <vt:lpwstr>0_btnclosed</vt:lpwstr>
  </property>
  <property fmtid="{D5CDD505-2E9C-101B-9397-08002B2CF9AE}" pid="4" name="ICV">
    <vt:lpwstr>E21957E9224544B4B6D9B34AF47F910E</vt:lpwstr>
  </property>
</Properties>
</file>