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bCs/>
          <w:color w:val="444444"/>
          <w:sz w:val="42"/>
          <w:szCs w:val="42"/>
        </w:rPr>
      </w:pPr>
      <w:r>
        <w:rPr>
          <w:rFonts w:hint="eastAsia"/>
          <w:b/>
          <w:bCs/>
          <w:color w:val="444444"/>
          <w:sz w:val="42"/>
          <w:szCs w:val="42"/>
          <w:lang w:eastAsia="zh-CN"/>
        </w:rPr>
        <w:t>松桃苗族自治县</w:t>
      </w:r>
      <w:r>
        <w:rPr>
          <w:b/>
          <w:bCs/>
          <w:color w:val="444444"/>
          <w:sz w:val="42"/>
          <w:szCs w:val="42"/>
        </w:rPr>
        <w:t>2018年事业单位公开招聘工</w:t>
      </w:r>
      <w:bookmarkStart w:id="0" w:name="_GoBack"/>
      <w:bookmarkEnd w:id="0"/>
      <w:r>
        <w:rPr>
          <w:b/>
          <w:bCs/>
          <w:color w:val="444444"/>
          <w:sz w:val="42"/>
          <w:szCs w:val="42"/>
        </w:rPr>
        <w:t>作人员拟聘用人员公示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根据《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松桃苗族自治县2018年事业单位公开招聘工作人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员简章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》的相关规定，经过笔试、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面试（试教、专业测试）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、体检和考察等程序，现将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龙成刚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位拟聘用人员进行公示（第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批）。公示时间为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7个工作日（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201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日至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，公示期间，任何单位或个人对公示对象存在的问题可向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招聘办公室反映或举报。举报或反映采取书面形式，以单位名义举报或反映的，要加盖单位公章；以个人名义的要签署真实姓名、工作单位、联系方式和联系地址。不得借公示之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捏造事实诬陷他人，否则查实后将严肃处理。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联系电话：0856—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2832680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  <w:t>附件：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"http://upload.tongren.gov.cn/2018/1130/1543571597940.xls"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  <w:lang w:eastAsia="zh-CN"/>
        </w:rPr>
        <w:t>松桃苗族自治县</w:t>
      </w:r>
      <w:r>
        <w:rPr>
          <w:rFonts w:hint="eastAsia" w:ascii="仿宋" w:hAnsi="仿宋" w:eastAsia="仿宋" w:cs="仿宋"/>
          <w:b w:val="0"/>
          <w:color w:val="auto"/>
          <w:sz w:val="32"/>
          <w:szCs w:val="32"/>
        </w:rPr>
        <w:t>2018年事业单位公开招聘工作人员</w:t>
      </w:r>
      <w:r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拟聘用人员公示名单(第</w:t>
      </w:r>
      <w:r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三</w:t>
      </w:r>
      <w:r>
        <w:rPr>
          <w:rStyle w:val="6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批）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0066CC"/>
          <w:spacing w:val="0"/>
          <w:sz w:val="32"/>
          <w:szCs w:val="32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/>
        <w:jc w:val="center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松桃苗族自治县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事业单位公开招聘工作办公室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/>
        <w:jc w:val="center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201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873A3"/>
    <w:rsid w:val="01CF6226"/>
    <w:rsid w:val="022B10E9"/>
    <w:rsid w:val="0E9F781A"/>
    <w:rsid w:val="28D873A3"/>
    <w:rsid w:val="304505A2"/>
    <w:rsid w:val="436852BC"/>
    <w:rsid w:val="541908D4"/>
    <w:rsid w:val="7FE058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282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2018-12-20T04:00:00Z</dcterms:created>
  <dc:creator>迷茫</dc:creator>
  <cp:lastModifiedBy>迷茫</cp:lastModifiedBy>
  <dcterms:modified xsi:type="dcterms:W3CDTF">2019-01-23T07:58:09Z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