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439" w:tblpY="-134"/>
        <w:tblOverlap w:val="never"/>
        <w:tblW w:w="98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2"/>
        <w:gridCol w:w="655"/>
        <w:gridCol w:w="894"/>
        <w:gridCol w:w="946"/>
        <w:gridCol w:w="483"/>
        <w:gridCol w:w="644"/>
        <w:gridCol w:w="676"/>
        <w:gridCol w:w="590"/>
        <w:gridCol w:w="654"/>
        <w:gridCol w:w="2906"/>
        <w:gridCol w:w="746"/>
      </w:tblGrid>
      <w:tr w:rsidR="00C7542B">
        <w:trPr>
          <w:trHeight w:val="313"/>
        </w:trPr>
        <w:tc>
          <w:tcPr>
            <w:tcW w:w="672" w:type="dxa"/>
            <w:noWrap/>
            <w:vAlign w:val="center"/>
          </w:tcPr>
          <w:p w:rsidR="00C7542B" w:rsidRDefault="00925A25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4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附件</w:t>
            </w:r>
            <w:r>
              <w:rPr>
                <w:rFonts w:ascii="SimSun" w:hAnsi="SimSun" w:cs="SimSun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655" w:type="dxa"/>
            <w:noWrap/>
            <w:vAlign w:val="center"/>
          </w:tcPr>
          <w:p w:rsidR="00C7542B" w:rsidRDefault="00C7542B">
            <w:pPr>
              <w:rPr>
                <w:rFonts w:ascii="SimSun" w:hAnsi="SimSun" w:cs="SimSun"/>
                <w:color w:val="000000"/>
                <w:sz w:val="22"/>
                <w:szCs w:val="22"/>
              </w:rPr>
            </w:pPr>
          </w:p>
        </w:tc>
        <w:tc>
          <w:tcPr>
            <w:tcW w:w="894" w:type="dxa"/>
            <w:noWrap/>
            <w:vAlign w:val="center"/>
          </w:tcPr>
          <w:p w:rsidR="00C7542B" w:rsidRDefault="00C7542B">
            <w:pPr>
              <w:rPr>
                <w:rFonts w:ascii="SimSun" w:hAnsi="SimSun" w:cs="SimSun"/>
                <w:color w:val="000000"/>
                <w:sz w:val="22"/>
                <w:szCs w:val="22"/>
              </w:rPr>
            </w:pPr>
          </w:p>
        </w:tc>
        <w:tc>
          <w:tcPr>
            <w:tcW w:w="946" w:type="dxa"/>
            <w:noWrap/>
            <w:vAlign w:val="center"/>
          </w:tcPr>
          <w:p w:rsidR="00C7542B" w:rsidRDefault="00C7542B">
            <w:pPr>
              <w:rPr>
                <w:rFonts w:ascii="SimSun" w:hAnsi="SimSun" w:cs="SimSun"/>
                <w:color w:val="000000"/>
                <w:sz w:val="22"/>
                <w:szCs w:val="22"/>
              </w:rPr>
            </w:pPr>
          </w:p>
        </w:tc>
        <w:tc>
          <w:tcPr>
            <w:tcW w:w="483" w:type="dxa"/>
            <w:noWrap/>
            <w:vAlign w:val="center"/>
          </w:tcPr>
          <w:p w:rsidR="00C7542B" w:rsidRDefault="00C7542B">
            <w:pPr>
              <w:rPr>
                <w:rFonts w:ascii="SimSun" w:hAnsi="SimSun" w:cs="SimSun"/>
                <w:color w:val="000000"/>
                <w:sz w:val="22"/>
                <w:szCs w:val="22"/>
              </w:rPr>
            </w:pPr>
          </w:p>
        </w:tc>
        <w:tc>
          <w:tcPr>
            <w:tcW w:w="644" w:type="dxa"/>
            <w:noWrap/>
            <w:vAlign w:val="center"/>
          </w:tcPr>
          <w:p w:rsidR="00C7542B" w:rsidRDefault="00C7542B">
            <w:pPr>
              <w:rPr>
                <w:rFonts w:ascii="SimSun" w:hAnsi="SimSun" w:cs="SimSu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noWrap/>
            <w:vAlign w:val="center"/>
          </w:tcPr>
          <w:p w:rsidR="00C7542B" w:rsidRDefault="00C7542B">
            <w:pPr>
              <w:rPr>
                <w:rFonts w:ascii="SimSun" w:hAnsi="SimSun" w:cs="SimSun"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noWrap/>
            <w:vAlign w:val="center"/>
          </w:tcPr>
          <w:p w:rsidR="00C7542B" w:rsidRDefault="00C7542B">
            <w:pPr>
              <w:rPr>
                <w:rFonts w:ascii="SimSun" w:hAnsi="SimSun" w:cs="SimSun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noWrap/>
            <w:vAlign w:val="center"/>
          </w:tcPr>
          <w:p w:rsidR="00C7542B" w:rsidRDefault="00C7542B">
            <w:pPr>
              <w:rPr>
                <w:rFonts w:ascii="SimSun" w:hAnsi="SimSun" w:cs="SimSun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noWrap/>
            <w:vAlign w:val="center"/>
          </w:tcPr>
          <w:p w:rsidR="00C7542B" w:rsidRDefault="00C7542B">
            <w:pPr>
              <w:jc w:val="left"/>
              <w:rPr>
                <w:rFonts w:ascii="SimSun" w:hAnsi="SimSun" w:cs="SimSun"/>
                <w:color w:val="000000"/>
                <w:sz w:val="24"/>
              </w:rPr>
            </w:pPr>
          </w:p>
        </w:tc>
        <w:tc>
          <w:tcPr>
            <w:tcW w:w="746" w:type="dxa"/>
            <w:noWrap/>
            <w:vAlign w:val="center"/>
          </w:tcPr>
          <w:p w:rsidR="00C7542B" w:rsidRDefault="00C7542B">
            <w:pPr>
              <w:rPr>
                <w:rFonts w:ascii="SimSun" w:hAnsi="SimSun" w:cs="SimSun"/>
                <w:color w:val="000000"/>
                <w:sz w:val="22"/>
                <w:szCs w:val="22"/>
              </w:rPr>
            </w:pPr>
          </w:p>
        </w:tc>
      </w:tr>
      <w:tr w:rsidR="00C7542B">
        <w:trPr>
          <w:trHeight w:val="1117"/>
        </w:trPr>
        <w:tc>
          <w:tcPr>
            <w:tcW w:w="9866" w:type="dxa"/>
            <w:gridSpan w:val="11"/>
            <w:noWrap/>
            <w:vAlign w:val="center"/>
          </w:tcPr>
          <w:p w:rsidR="00C7542B" w:rsidRDefault="00925A25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/>
                <w:color w:val="000000"/>
                <w:sz w:val="44"/>
                <w:szCs w:val="44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/>
                <w:b/>
                <w:color w:val="000000"/>
                <w:kern w:val="0"/>
                <w:sz w:val="44"/>
                <w:szCs w:val="44"/>
                <w:lang/>
              </w:rPr>
              <w:t>遵义市旅行社有限公司招聘职位表</w:t>
            </w:r>
            <w:bookmarkEnd w:id="0"/>
          </w:p>
        </w:tc>
      </w:tr>
      <w:tr w:rsidR="00C7542B">
        <w:trPr>
          <w:trHeight w:val="99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925A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职位代码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925A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招聘单位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925A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招聘部门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925A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职位名称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925A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招聘人数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925A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学历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925A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专业要求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925A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职称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925A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资格证书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925A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其它条件</w:t>
            </w:r>
          </w:p>
        </w:tc>
      </w:tr>
      <w:tr w:rsidR="00C7542B">
        <w:trPr>
          <w:trHeight w:val="133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925A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01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925A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遵义市旅行社有限公司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925A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产品售采部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925A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  <w:t>B</w:t>
            </w:r>
            <w:r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  <w:t>端销售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925A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925A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大专及以上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925A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不限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925A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无要求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925A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无要求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C7542B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/>
              </w:rPr>
            </w:pPr>
          </w:p>
          <w:p w:rsidR="00C7542B" w:rsidRDefault="00925A25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1.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熟悉贵州或遵义地区的旅游资源。</w:t>
            </w:r>
          </w:p>
          <w:p w:rsidR="00C7542B" w:rsidRDefault="00925A25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2.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有较强的沟通协调能力和组织能力。</w:t>
            </w:r>
          </w:p>
          <w:p w:rsidR="00C7542B" w:rsidRDefault="00925A25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3.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具有户外拓展、党政培训、研学旅游等同类岗位从业经历者优先；</w:t>
            </w:r>
          </w:p>
        </w:tc>
      </w:tr>
      <w:tr w:rsidR="00C7542B">
        <w:trPr>
          <w:trHeight w:val="138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925A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  <w:t>02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925A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遵义市旅行社有限公司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925A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  <w:t>地接部、同业部、电商部、门店部、贵阳分社、重庆分社、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925A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计调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925A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925A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大专及以上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925A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不限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925A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无要求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925A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无要求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925A25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1.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熟悉贵州或遵义地区的旅游资源。</w:t>
            </w:r>
          </w:p>
          <w:p w:rsidR="00C7542B" w:rsidRDefault="00925A25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2.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有较强的沟通协调能力和组织能力。</w:t>
            </w:r>
          </w:p>
          <w:p w:rsidR="00C7542B" w:rsidRDefault="00925A25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3.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具有户外拓展、党政培训、研学旅游等同类岗位从业经历者优先；</w:t>
            </w:r>
          </w:p>
        </w:tc>
      </w:tr>
      <w:tr w:rsidR="00C7542B">
        <w:trPr>
          <w:trHeight w:val="138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925A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  <w:t>03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925A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遵义市旅行社有限公司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925A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  <w:t>地接部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925A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导游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/</w:t>
            </w:r>
          </w:p>
          <w:p w:rsidR="00C7542B" w:rsidRDefault="00925A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讲解员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925A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925A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大专及以上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925A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不限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925A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无要求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925A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导游证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925A25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1.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熟悉贵州遵义地区的旅游资源。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br/>
              <w:t>2.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性格开朗、有较强的沟通协调能力。</w:t>
            </w:r>
          </w:p>
          <w:p w:rsidR="00C7542B" w:rsidRDefault="00925A25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3.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具有户外拓展、党政培训、研学带团经历者优先。</w:t>
            </w:r>
          </w:p>
        </w:tc>
      </w:tr>
      <w:tr w:rsidR="00C7542B">
        <w:trPr>
          <w:trHeight w:val="138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925A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925A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遵义市旅行社有限公司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925A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sz w:val="22"/>
                <w:szCs w:val="22"/>
              </w:rPr>
              <w:t>综合部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925A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党群管理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925A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925A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大专及以上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925A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不限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925A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无要求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925A25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无要求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 xml:space="preserve"> </w:t>
            </w:r>
          </w:p>
        </w:tc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925A25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1.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中共正式党员，政治思想过硬。</w:t>
            </w:r>
          </w:p>
          <w:p w:rsidR="00C7542B" w:rsidRDefault="00925A25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2.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熟悉党建各块工作流程。</w:t>
            </w:r>
          </w:p>
          <w:p w:rsidR="00C7542B" w:rsidRDefault="00925A25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3.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有较强的文字写作能力，沟通协调能力。</w:t>
            </w:r>
          </w:p>
          <w:p w:rsidR="00C7542B" w:rsidRDefault="00925A25">
            <w:pPr>
              <w:widowControl/>
              <w:jc w:val="left"/>
              <w:textAlignment w:val="center"/>
              <w:rPr>
                <w:rFonts w:ascii="楷体" w:eastAsia="楷体" w:hAnsi="楷体" w:cs="楷体"/>
                <w:color w:val="000000"/>
                <w:sz w:val="22"/>
                <w:szCs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4.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/>
              </w:rPr>
              <w:t>具有大中型国有企业、事业单位党建工作者经历者优先。</w:t>
            </w:r>
          </w:p>
        </w:tc>
      </w:tr>
      <w:tr w:rsidR="00C7542B">
        <w:trPr>
          <w:trHeight w:val="480"/>
        </w:trPr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925A25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hAnsi="SimSun" w:cs="SimSun" w:hint="eastAsia"/>
                <w:color w:val="000000"/>
                <w:kern w:val="0"/>
                <w:sz w:val="22"/>
                <w:szCs w:val="22"/>
                <w:lang/>
              </w:rPr>
              <w:t>合并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925A25">
            <w:pPr>
              <w:widowControl/>
              <w:jc w:val="center"/>
              <w:textAlignment w:val="center"/>
              <w:rPr>
                <w:rFonts w:ascii="SimSun" w:hAnsi="SimSun" w:cs="SimSun"/>
                <w:color w:val="000000"/>
                <w:sz w:val="22"/>
                <w:szCs w:val="22"/>
              </w:rPr>
            </w:pPr>
            <w:r>
              <w:rPr>
                <w:rFonts w:ascii="SimSun" w:hAnsi="SimSun" w:cs="SimSun" w:hint="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C7542B">
            <w:pPr>
              <w:rPr>
                <w:rFonts w:ascii="SimSun" w:hAnsi="SimSun" w:cs="SimSun"/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C7542B">
            <w:pPr>
              <w:rPr>
                <w:rFonts w:ascii="SimSun" w:hAnsi="SimSun" w:cs="SimSun"/>
                <w:color w:val="000000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C7542B">
            <w:pPr>
              <w:rPr>
                <w:rFonts w:ascii="SimSun" w:hAnsi="SimSun" w:cs="SimSun"/>
                <w:color w:val="000000"/>
                <w:sz w:val="22"/>
                <w:szCs w:val="22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C7542B">
            <w:pPr>
              <w:rPr>
                <w:rFonts w:ascii="SimSun" w:hAnsi="SimSun" w:cs="SimSun"/>
                <w:color w:val="000000"/>
                <w:sz w:val="22"/>
                <w:szCs w:val="22"/>
              </w:rPr>
            </w:pP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C7542B">
            <w:pPr>
              <w:jc w:val="left"/>
              <w:rPr>
                <w:rFonts w:ascii="SimSun" w:hAnsi="SimSun" w:cs="SimSu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7542B" w:rsidRDefault="00C7542B">
            <w:pPr>
              <w:rPr>
                <w:rFonts w:ascii="SimSun" w:hAnsi="SimSun" w:cs="SimSun"/>
                <w:color w:val="000000"/>
                <w:sz w:val="22"/>
                <w:szCs w:val="22"/>
              </w:rPr>
            </w:pPr>
          </w:p>
        </w:tc>
      </w:tr>
    </w:tbl>
    <w:p w:rsidR="00C7542B" w:rsidRDefault="00C7542B"/>
    <w:sectPr w:rsidR="00C7542B" w:rsidSect="00C75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A25" w:rsidRDefault="00925A25" w:rsidP="00C57719">
      <w:r>
        <w:separator/>
      </w:r>
    </w:p>
  </w:endnote>
  <w:endnote w:type="continuationSeparator" w:id="1">
    <w:p w:rsidR="00925A25" w:rsidRDefault="00925A25" w:rsidP="00C57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A25" w:rsidRDefault="00925A25" w:rsidP="00C57719">
      <w:r>
        <w:separator/>
      </w:r>
    </w:p>
  </w:footnote>
  <w:footnote w:type="continuationSeparator" w:id="1">
    <w:p w:rsidR="00925A25" w:rsidRDefault="00925A25" w:rsidP="00C577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CEE4E03"/>
    <w:rsid w:val="00925A25"/>
    <w:rsid w:val="00C57719"/>
    <w:rsid w:val="00C7542B"/>
    <w:rsid w:val="5CEE4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4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57719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57719"/>
    <w:rPr>
      <w:kern w:val="2"/>
      <w:sz w:val="18"/>
      <w:szCs w:val="18"/>
    </w:rPr>
  </w:style>
  <w:style w:type="paragraph" w:styleId="a4">
    <w:name w:val="footer"/>
    <w:basedOn w:val="a"/>
    <w:link w:val="Char0"/>
    <w:rsid w:val="00C5771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5771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488</Characters>
  <Application>Microsoft Office Word</Application>
  <DocSecurity>0</DocSecurity>
  <Lines>4</Lines>
  <Paragraphs>1</Paragraphs>
  <ScaleCrop>false</ScaleCrop>
  <Company>微软中国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原子核的帅变</dc:creator>
  <cp:lastModifiedBy>微软用户</cp:lastModifiedBy>
  <cp:revision>2</cp:revision>
  <dcterms:created xsi:type="dcterms:W3CDTF">2019-05-20T02:57:00Z</dcterms:created>
  <dcterms:modified xsi:type="dcterms:W3CDTF">2019-05-20T02:57:00Z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