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kern w:val="0"/>
          <w:sz w:val="36"/>
          <w:szCs w:val="36"/>
        </w:rPr>
        <w:t>玉屏侗族自治县民政局2019年“慈善金秋助学”项目审批表</w:t>
      </w:r>
    </w:p>
    <w:bookmarkEnd w:id="0"/>
    <w:tbl>
      <w:tblPr>
        <w:tblStyle w:val="3"/>
        <w:tblW w:w="10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39"/>
        <w:gridCol w:w="1"/>
        <w:gridCol w:w="864"/>
        <w:gridCol w:w="2"/>
        <w:gridCol w:w="863"/>
        <w:gridCol w:w="2018"/>
        <w:gridCol w:w="1728"/>
        <w:gridCol w:w="1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1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录取学校</w:t>
            </w:r>
          </w:p>
        </w:tc>
        <w:tc>
          <w:tcPr>
            <w:tcW w:w="6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家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与申请人关系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业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庭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员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情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受助人身体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受助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受助人签名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状　况</w:t>
            </w:r>
          </w:p>
        </w:tc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或盖章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村或居委会</w:t>
            </w:r>
          </w:p>
        </w:tc>
        <w:tc>
          <w:tcPr>
            <w:tcW w:w="887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盖 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调查意见</w:t>
            </w:r>
          </w:p>
        </w:tc>
        <w:tc>
          <w:tcPr>
            <w:tcW w:w="88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乡镇(办事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盖 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处)核实意见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县教育局审核意见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盖 章</w:t>
            </w:r>
          </w:p>
          <w:p>
            <w:pPr>
              <w:widowControl/>
              <w:spacing w:line="440" w:lineRule="exact"/>
              <w:ind w:firstLine="1120" w:firstLineChars="40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县民政局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  <w:t>盖 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80" w:type="dxa"/>
            <w:gridSpan w:val="9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此表一式二份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33B8C"/>
    <w:rsid w:val="51B3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2019-07-26T08:20:00Z</dcterms:created>
  <dc:creator>Administrator</dc:creator>
  <cp:lastModifiedBy>Administrator</cp:lastModifiedBy>
  <dcterms:modified xsi:type="dcterms:W3CDTF">2019-07-26T08:21:07Z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