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536" w:rsidRPr="007D307D" w:rsidRDefault="00345536" w:rsidP="00106B8A">
      <w:pPr>
        <w:rPr>
          <w:rFonts w:ascii="Times New Roman" w:eastAsia="仿宋_GB2312" w:cs="Times New Roman"/>
          <w:sz w:val="30"/>
          <w:szCs w:val="30"/>
        </w:rPr>
      </w:pPr>
      <w:r w:rsidRPr="007D307D">
        <w:rPr>
          <w:rFonts w:ascii="Times New Roman" w:eastAsia="仿宋_GB2312" w:cs="Times New Roman" w:hint="eastAsia"/>
          <w:sz w:val="30"/>
          <w:szCs w:val="30"/>
        </w:rPr>
        <w:t>附件</w:t>
      </w:r>
      <w:r w:rsidRPr="007D307D">
        <w:rPr>
          <w:rFonts w:ascii="Times New Roman" w:eastAsia="仿宋_GB2312" w:cs="Times New Roman" w:hint="eastAsia"/>
          <w:sz w:val="30"/>
          <w:szCs w:val="30"/>
        </w:rPr>
        <w:t>1</w:t>
      </w:r>
    </w:p>
    <w:p w:rsidR="00470EAA" w:rsidRPr="007D307D" w:rsidRDefault="00470EAA" w:rsidP="00345536">
      <w:pPr>
        <w:rPr>
          <w:rFonts w:ascii="Times New Roman" w:eastAsia="仿宋_GB2312" w:cs="Times New Roman"/>
          <w:sz w:val="30"/>
          <w:szCs w:val="30"/>
        </w:rPr>
      </w:pPr>
    </w:p>
    <w:p w:rsidR="001723B8" w:rsidRPr="007D307D" w:rsidRDefault="00246AE3" w:rsidP="001723B8">
      <w:pPr>
        <w:jc w:val="center"/>
        <w:rPr>
          <w:rFonts w:ascii="Times New Roman" w:eastAsia="华文中宋" w:hAnsi="Times New Roman" w:cs="Times New Roman"/>
          <w:b/>
          <w:sz w:val="36"/>
          <w:szCs w:val="36"/>
        </w:rPr>
      </w:pPr>
      <w:r w:rsidRPr="007D307D">
        <w:rPr>
          <w:rFonts w:ascii="Times New Roman" w:eastAsia="华文中宋" w:hAnsi="Times New Roman" w:cs="Times New Roman"/>
          <w:b/>
          <w:sz w:val="36"/>
          <w:szCs w:val="36"/>
        </w:rPr>
        <w:t>中国银行股份有限公司</w:t>
      </w:r>
      <w:r w:rsidR="00B10CDC" w:rsidRPr="007D307D">
        <w:rPr>
          <w:rFonts w:ascii="Times New Roman" w:eastAsia="华文中宋" w:hAnsi="Times New Roman" w:cs="Times New Roman"/>
          <w:b/>
          <w:sz w:val="36"/>
          <w:szCs w:val="36"/>
        </w:rPr>
        <w:t>20</w:t>
      </w:r>
      <w:r w:rsidR="00A70607">
        <w:rPr>
          <w:rFonts w:ascii="Times New Roman" w:eastAsia="华文中宋" w:hAnsi="Times New Roman" w:cs="Times New Roman" w:hint="eastAsia"/>
          <w:b/>
          <w:sz w:val="36"/>
          <w:szCs w:val="36"/>
        </w:rPr>
        <w:t>20</w:t>
      </w:r>
      <w:r w:rsidR="00B10CDC" w:rsidRPr="007D307D">
        <w:rPr>
          <w:rFonts w:ascii="Times New Roman" w:eastAsia="华文中宋" w:hAnsi="Times New Roman" w:cs="Times New Roman"/>
          <w:b/>
          <w:sz w:val="36"/>
          <w:szCs w:val="36"/>
        </w:rPr>
        <w:t>年</w:t>
      </w:r>
      <w:r w:rsidR="008351D5" w:rsidRPr="007D307D">
        <w:rPr>
          <w:rFonts w:ascii="Times New Roman" w:eastAsia="华文中宋" w:hAnsi="Times New Roman" w:cs="Times New Roman" w:hint="eastAsia"/>
          <w:b/>
          <w:sz w:val="36"/>
          <w:szCs w:val="36"/>
        </w:rPr>
        <w:t>全球</w:t>
      </w:r>
      <w:r w:rsidR="00B10CDC" w:rsidRPr="007D307D">
        <w:rPr>
          <w:rFonts w:ascii="Times New Roman" w:eastAsia="华文中宋" w:hAnsi="Times New Roman" w:cs="Times New Roman"/>
          <w:b/>
          <w:sz w:val="36"/>
          <w:szCs w:val="36"/>
        </w:rPr>
        <w:t>校园招聘</w:t>
      </w:r>
      <w:r w:rsidR="001723B8" w:rsidRPr="007D307D">
        <w:rPr>
          <w:rFonts w:ascii="Times New Roman" w:eastAsia="华文中宋" w:hAnsi="Times New Roman" w:cs="Times New Roman"/>
          <w:b/>
          <w:sz w:val="36"/>
          <w:szCs w:val="36"/>
        </w:rPr>
        <w:t>条件</w:t>
      </w:r>
    </w:p>
    <w:p w:rsidR="00D72D30" w:rsidRPr="007D307D" w:rsidRDefault="00D72D30" w:rsidP="00D72D30">
      <w:pPr>
        <w:ind w:firstLineChars="200" w:firstLine="600"/>
        <w:rPr>
          <w:rFonts w:ascii="Times New Roman" w:eastAsia="仿宋_GB2312" w:hAnsi="Times New Roman" w:cs="Times New Roman"/>
          <w:sz w:val="30"/>
          <w:szCs w:val="30"/>
        </w:rPr>
      </w:pPr>
    </w:p>
    <w:p w:rsidR="00D72D30" w:rsidRPr="007D307D" w:rsidRDefault="00D72D30" w:rsidP="006C564C">
      <w:pPr>
        <w:spacing w:line="360" w:lineRule="auto"/>
        <w:ind w:firstLineChars="200" w:firstLine="640"/>
        <w:rPr>
          <w:rFonts w:ascii="黑体" w:eastAsia="黑体" w:hAnsi="黑体" w:cs="Times New Roman"/>
          <w:sz w:val="32"/>
          <w:szCs w:val="32"/>
        </w:rPr>
      </w:pPr>
      <w:r w:rsidRPr="007D307D">
        <w:rPr>
          <w:rFonts w:ascii="黑体" w:eastAsia="黑体" w:hAnsi="黑体" w:cs="Times New Roman"/>
          <w:sz w:val="32"/>
          <w:szCs w:val="32"/>
        </w:rPr>
        <w:t>一、基本条件</w:t>
      </w:r>
    </w:p>
    <w:p w:rsidR="00A30519" w:rsidRPr="007D307D" w:rsidRDefault="00A30519" w:rsidP="006C564C">
      <w:pPr>
        <w:spacing w:line="360" w:lineRule="auto"/>
        <w:ind w:firstLineChars="200" w:firstLine="640"/>
        <w:rPr>
          <w:rFonts w:ascii="Times New Roman" w:eastAsia="仿宋" w:hAnsi="Times New Roman" w:cs="Times New Roman"/>
          <w:sz w:val="32"/>
          <w:szCs w:val="32"/>
        </w:rPr>
      </w:pPr>
      <w:r w:rsidRPr="007D307D">
        <w:rPr>
          <w:rFonts w:ascii="Times New Roman" w:eastAsia="仿宋" w:hAnsi="Times New Roman" w:cs="Times New Roman"/>
          <w:sz w:val="32"/>
          <w:szCs w:val="32"/>
        </w:rPr>
        <w:t>（一）遵纪守法、诚实守信，具有良好的个人品质和职业道德，无不良记录，愿意履行中国银行员工义务和岗位职责；</w:t>
      </w:r>
    </w:p>
    <w:p w:rsidR="00A30519" w:rsidRPr="007D307D" w:rsidRDefault="00A30519" w:rsidP="006C564C">
      <w:pPr>
        <w:spacing w:line="360" w:lineRule="auto"/>
        <w:ind w:firstLineChars="200" w:firstLine="640"/>
        <w:rPr>
          <w:rFonts w:ascii="Times New Roman" w:eastAsia="仿宋" w:hAnsi="Times New Roman" w:cs="Times New Roman"/>
          <w:sz w:val="32"/>
          <w:szCs w:val="32"/>
        </w:rPr>
      </w:pPr>
      <w:r w:rsidRPr="007D307D">
        <w:rPr>
          <w:rFonts w:ascii="Times New Roman" w:eastAsia="仿宋" w:hAnsi="Times New Roman" w:cs="Times New Roman"/>
          <w:sz w:val="32"/>
          <w:szCs w:val="32"/>
        </w:rPr>
        <w:t>（二）具有与岗位要求相适应的专业、学历及能力素质；</w:t>
      </w:r>
    </w:p>
    <w:p w:rsidR="00FC568A" w:rsidRPr="007D307D" w:rsidRDefault="00FC568A" w:rsidP="006C564C">
      <w:pPr>
        <w:spacing w:line="360" w:lineRule="auto"/>
        <w:ind w:firstLineChars="200" w:firstLine="640"/>
        <w:rPr>
          <w:rFonts w:ascii="Times New Roman" w:eastAsia="仿宋" w:hAnsi="Times New Roman" w:cs="Times New Roman"/>
          <w:color w:val="000000"/>
          <w:sz w:val="32"/>
          <w:szCs w:val="32"/>
        </w:rPr>
      </w:pPr>
      <w:r w:rsidRPr="007D307D">
        <w:rPr>
          <w:rFonts w:ascii="Times New Roman" w:eastAsia="仿宋" w:hAnsi="Times New Roman" w:cs="Times New Roman"/>
          <w:color w:val="000000"/>
          <w:sz w:val="32"/>
          <w:szCs w:val="32"/>
        </w:rPr>
        <w:t>（三）具有较好的团队合作精神、语言沟通能力和学习能力；</w:t>
      </w:r>
    </w:p>
    <w:p w:rsidR="00FC568A" w:rsidRPr="007D307D" w:rsidRDefault="00FC568A" w:rsidP="006C564C">
      <w:pPr>
        <w:spacing w:line="360" w:lineRule="auto"/>
        <w:ind w:firstLineChars="200" w:firstLine="640"/>
        <w:rPr>
          <w:rFonts w:ascii="Times New Roman" w:eastAsia="仿宋" w:hAnsi="Times New Roman" w:cs="Times New Roman"/>
          <w:color w:val="000000"/>
          <w:sz w:val="32"/>
          <w:szCs w:val="32"/>
        </w:rPr>
      </w:pPr>
      <w:r w:rsidRPr="007D307D">
        <w:rPr>
          <w:rFonts w:ascii="Times New Roman" w:eastAsia="仿宋" w:hAnsi="Times New Roman" w:cs="Times New Roman"/>
          <w:color w:val="000000"/>
          <w:sz w:val="32"/>
          <w:szCs w:val="32"/>
        </w:rPr>
        <w:t>（四）</w:t>
      </w:r>
      <w:r w:rsidR="003C19B5" w:rsidRPr="007D307D">
        <w:rPr>
          <w:rFonts w:ascii="Times New Roman" w:eastAsia="仿宋" w:hAnsi="Times New Roman" w:cs="Times New Roman" w:hint="eastAsia"/>
          <w:color w:val="000000"/>
          <w:sz w:val="32"/>
          <w:szCs w:val="32"/>
        </w:rPr>
        <w:t>具有正常履行工作职责的身体条件，符合《公务员录用体检通用标准（试行）》（</w:t>
      </w:r>
      <w:r w:rsidR="003C19B5" w:rsidRPr="007D307D">
        <w:rPr>
          <w:rFonts w:ascii="Times New Roman" w:eastAsia="仿宋" w:hAnsi="Times New Roman" w:cs="Times New Roman" w:hint="eastAsia"/>
          <w:color w:val="000000"/>
          <w:sz w:val="32"/>
          <w:szCs w:val="32"/>
        </w:rPr>
        <w:t>2010</w:t>
      </w:r>
      <w:r w:rsidR="003C19B5" w:rsidRPr="007D307D">
        <w:rPr>
          <w:rFonts w:ascii="Times New Roman" w:eastAsia="仿宋" w:hAnsi="Times New Roman" w:cs="Times New Roman" w:hint="eastAsia"/>
          <w:color w:val="000000"/>
          <w:sz w:val="32"/>
          <w:szCs w:val="32"/>
        </w:rPr>
        <w:t>年修订）、《公务员录用体检操作手册（试行）》（</w:t>
      </w:r>
      <w:r w:rsidR="003C19B5" w:rsidRPr="007D307D">
        <w:rPr>
          <w:rFonts w:ascii="Times New Roman" w:eastAsia="仿宋" w:hAnsi="Times New Roman" w:cs="Times New Roman" w:hint="eastAsia"/>
          <w:color w:val="000000"/>
          <w:sz w:val="32"/>
          <w:szCs w:val="32"/>
        </w:rPr>
        <w:t>2010</w:t>
      </w:r>
      <w:r w:rsidR="003C19B5" w:rsidRPr="007D307D">
        <w:rPr>
          <w:rFonts w:ascii="Times New Roman" w:eastAsia="仿宋" w:hAnsi="Times New Roman" w:cs="Times New Roman" w:hint="eastAsia"/>
          <w:color w:val="000000"/>
          <w:sz w:val="32"/>
          <w:szCs w:val="32"/>
        </w:rPr>
        <w:t>年修订）的相关规定</w:t>
      </w:r>
      <w:r w:rsidR="00D0231B" w:rsidRPr="007D307D">
        <w:rPr>
          <w:rFonts w:ascii="Times New Roman" w:eastAsia="仿宋" w:hAnsi="Times New Roman" w:cs="Times New Roman" w:hint="eastAsia"/>
          <w:color w:val="000000"/>
          <w:sz w:val="32"/>
          <w:szCs w:val="32"/>
        </w:rPr>
        <w:t>，</w:t>
      </w:r>
      <w:r w:rsidR="003C19B5" w:rsidRPr="007D307D">
        <w:rPr>
          <w:rFonts w:ascii="Times New Roman" w:eastAsia="仿宋" w:hAnsi="Times New Roman" w:cs="Times New Roman" w:hint="eastAsia"/>
          <w:color w:val="000000"/>
          <w:sz w:val="32"/>
          <w:szCs w:val="32"/>
        </w:rPr>
        <w:t>具备健康良好的心理素质；</w:t>
      </w:r>
      <w:r w:rsidRPr="007D307D">
        <w:rPr>
          <w:rFonts w:ascii="Times New Roman" w:eastAsia="仿宋" w:hAnsi="Times New Roman" w:cs="Times New Roman"/>
          <w:color w:val="000000"/>
          <w:sz w:val="32"/>
          <w:szCs w:val="32"/>
        </w:rPr>
        <w:t xml:space="preserve"> </w:t>
      </w:r>
    </w:p>
    <w:p w:rsidR="00FC568A" w:rsidRPr="007D307D" w:rsidRDefault="005F627D" w:rsidP="006C564C">
      <w:pPr>
        <w:spacing w:line="360" w:lineRule="auto"/>
        <w:ind w:firstLineChars="200" w:firstLine="640"/>
        <w:rPr>
          <w:rFonts w:ascii="Times New Roman" w:eastAsia="仿宋" w:hAnsi="Times New Roman" w:cs="Times New Roman"/>
          <w:color w:val="000000"/>
          <w:sz w:val="32"/>
          <w:szCs w:val="32"/>
        </w:rPr>
      </w:pPr>
      <w:r w:rsidRPr="007D307D">
        <w:rPr>
          <w:rFonts w:ascii="Times New Roman" w:eastAsia="仿宋" w:hAnsi="Times New Roman" w:cs="Times New Roman"/>
          <w:color w:val="000000"/>
          <w:sz w:val="32"/>
          <w:szCs w:val="32"/>
        </w:rPr>
        <w:t>（五）符合</w:t>
      </w:r>
      <w:r w:rsidRPr="007D307D">
        <w:rPr>
          <w:rFonts w:ascii="Times New Roman" w:eastAsia="仿宋" w:hAnsi="Times New Roman" w:cs="Times New Roman" w:hint="eastAsia"/>
          <w:color w:val="000000"/>
          <w:sz w:val="32"/>
          <w:szCs w:val="32"/>
        </w:rPr>
        <w:t>中国银行</w:t>
      </w:r>
      <w:r w:rsidR="00FC568A" w:rsidRPr="007D307D">
        <w:rPr>
          <w:rFonts w:ascii="Times New Roman" w:eastAsia="仿宋" w:hAnsi="Times New Roman" w:cs="Times New Roman"/>
          <w:color w:val="000000"/>
          <w:sz w:val="32"/>
          <w:szCs w:val="32"/>
        </w:rPr>
        <w:t>亲属回避的有关规定；</w:t>
      </w:r>
      <w:r w:rsidR="00FC568A" w:rsidRPr="007D307D">
        <w:rPr>
          <w:rFonts w:ascii="Times New Roman" w:eastAsia="仿宋" w:hAnsi="Times New Roman" w:cs="Times New Roman"/>
          <w:color w:val="000000"/>
          <w:sz w:val="32"/>
          <w:szCs w:val="32"/>
        </w:rPr>
        <w:t xml:space="preserve"> </w:t>
      </w:r>
    </w:p>
    <w:p w:rsidR="00FC568A" w:rsidRPr="007D307D" w:rsidRDefault="00FC568A" w:rsidP="006C564C">
      <w:pPr>
        <w:spacing w:line="360" w:lineRule="auto"/>
        <w:ind w:firstLineChars="200" w:firstLine="640"/>
        <w:rPr>
          <w:rFonts w:ascii="Times New Roman" w:eastAsia="仿宋" w:hAnsi="Times New Roman" w:cs="Times New Roman"/>
          <w:color w:val="000000"/>
          <w:sz w:val="32"/>
          <w:szCs w:val="32"/>
        </w:rPr>
      </w:pPr>
      <w:r w:rsidRPr="007D307D">
        <w:rPr>
          <w:rFonts w:ascii="Times New Roman" w:eastAsia="仿宋" w:hAnsi="Times New Roman" w:cs="Times New Roman"/>
          <w:color w:val="000000"/>
          <w:sz w:val="32"/>
          <w:szCs w:val="32"/>
        </w:rPr>
        <w:t>（六）岗位要求具备的其他条件。</w:t>
      </w:r>
    </w:p>
    <w:p w:rsidR="00A30519" w:rsidRPr="007D307D" w:rsidRDefault="00A30519" w:rsidP="006C564C">
      <w:pPr>
        <w:spacing w:line="360" w:lineRule="auto"/>
        <w:ind w:firstLineChars="200" w:firstLine="640"/>
        <w:rPr>
          <w:rFonts w:ascii="黑体" w:eastAsia="黑体" w:hAnsi="黑体" w:cs="Times New Roman"/>
          <w:sz w:val="32"/>
          <w:szCs w:val="32"/>
        </w:rPr>
      </w:pPr>
      <w:r w:rsidRPr="007D307D">
        <w:rPr>
          <w:rFonts w:ascii="黑体" w:eastAsia="黑体" w:hAnsi="黑体" w:cs="Times New Roman"/>
          <w:sz w:val="32"/>
          <w:szCs w:val="32"/>
        </w:rPr>
        <w:t>二、</w:t>
      </w:r>
      <w:r w:rsidR="002851E2" w:rsidRPr="007D307D">
        <w:rPr>
          <w:rFonts w:ascii="黑体" w:eastAsia="黑体" w:hAnsi="黑体" w:cs="Times New Roman"/>
          <w:sz w:val="32"/>
          <w:szCs w:val="32"/>
        </w:rPr>
        <w:t>岗位条件</w:t>
      </w:r>
    </w:p>
    <w:p w:rsidR="00C2334F" w:rsidRPr="007D307D" w:rsidRDefault="00C2334F" w:rsidP="006C564C">
      <w:pPr>
        <w:spacing w:line="360" w:lineRule="auto"/>
        <w:ind w:firstLineChars="200" w:firstLine="640"/>
        <w:rPr>
          <w:rFonts w:ascii="Times New Roman" w:eastAsia="仿宋" w:hAnsi="Times New Roman" w:cs="Times New Roman"/>
          <w:sz w:val="32"/>
          <w:szCs w:val="32"/>
        </w:rPr>
      </w:pPr>
      <w:r w:rsidRPr="007D307D">
        <w:rPr>
          <w:rFonts w:ascii="Times New Roman" w:eastAsia="仿宋" w:hAnsi="Times New Roman" w:cs="Times New Roman"/>
          <w:snapToGrid w:val="0"/>
          <w:kern w:val="0"/>
          <w:sz w:val="32"/>
          <w:szCs w:val="32"/>
        </w:rPr>
        <w:t>（一）</w:t>
      </w:r>
      <w:r w:rsidR="00255C6F" w:rsidRPr="007D307D">
        <w:rPr>
          <w:rFonts w:ascii="Times New Roman" w:eastAsia="仿宋" w:hAnsi="Times New Roman" w:cs="Times New Roman"/>
          <w:sz w:val="32"/>
          <w:szCs w:val="32"/>
        </w:rPr>
        <w:t>总行</w:t>
      </w:r>
      <w:r w:rsidR="00F9058E">
        <w:rPr>
          <w:rFonts w:ascii="Times New Roman" w:eastAsia="仿宋" w:hAnsi="Times New Roman" w:cs="Times New Roman" w:hint="eastAsia"/>
          <w:sz w:val="32"/>
          <w:szCs w:val="32"/>
        </w:rPr>
        <w:t>部门</w:t>
      </w:r>
      <w:r w:rsidR="00380F7B">
        <w:rPr>
          <w:rFonts w:ascii="Times New Roman" w:eastAsia="仿宋" w:hAnsi="Times New Roman" w:cs="Times New Roman" w:hint="eastAsia"/>
          <w:sz w:val="32"/>
          <w:szCs w:val="32"/>
        </w:rPr>
        <w:t>管理培训生</w:t>
      </w:r>
    </w:p>
    <w:p w:rsidR="00C2334F" w:rsidRPr="007D307D" w:rsidRDefault="00C2334F" w:rsidP="006C564C">
      <w:pPr>
        <w:spacing w:line="360" w:lineRule="auto"/>
        <w:ind w:firstLineChars="200" w:firstLine="640"/>
        <w:rPr>
          <w:rFonts w:ascii="Times New Roman" w:eastAsia="仿宋" w:hAnsi="Times New Roman" w:cs="Times New Roman"/>
          <w:snapToGrid w:val="0"/>
          <w:kern w:val="0"/>
          <w:sz w:val="32"/>
          <w:szCs w:val="32"/>
        </w:rPr>
      </w:pPr>
      <w:r w:rsidRPr="007D307D">
        <w:rPr>
          <w:rFonts w:ascii="Times New Roman" w:eastAsia="仿宋" w:hAnsi="Times New Roman" w:cs="Times New Roman"/>
          <w:sz w:val="32"/>
          <w:szCs w:val="32"/>
        </w:rPr>
        <w:t>1</w:t>
      </w:r>
      <w:r w:rsidRPr="007D307D">
        <w:rPr>
          <w:rFonts w:ascii="Times New Roman" w:eastAsia="仿宋" w:hAnsi="Times New Roman" w:cs="Times New Roman"/>
          <w:sz w:val="32"/>
          <w:szCs w:val="32"/>
        </w:rPr>
        <w:t>．</w:t>
      </w:r>
      <w:r w:rsidR="00381842" w:rsidRPr="007D307D">
        <w:rPr>
          <w:rFonts w:ascii="Times New Roman" w:eastAsia="仿宋" w:hAnsi="Times New Roman" w:cs="Times New Roman"/>
          <w:snapToGrid w:val="0"/>
          <w:kern w:val="0"/>
          <w:sz w:val="32"/>
          <w:szCs w:val="32"/>
        </w:rPr>
        <w:t>国内外</w:t>
      </w:r>
      <w:r w:rsidR="004073FA" w:rsidRPr="007D307D">
        <w:rPr>
          <w:rFonts w:ascii="Times New Roman" w:eastAsia="仿宋" w:hAnsi="Times New Roman" w:cs="Times New Roman" w:hint="eastAsia"/>
          <w:snapToGrid w:val="0"/>
          <w:kern w:val="0"/>
          <w:sz w:val="32"/>
          <w:szCs w:val="32"/>
        </w:rPr>
        <w:t>知名</w:t>
      </w:r>
      <w:r w:rsidRPr="007D307D">
        <w:rPr>
          <w:rFonts w:ascii="Times New Roman" w:eastAsia="仿宋" w:hAnsi="Times New Roman" w:cs="Times New Roman"/>
          <w:snapToGrid w:val="0"/>
          <w:kern w:val="0"/>
          <w:sz w:val="32"/>
          <w:szCs w:val="32"/>
        </w:rPr>
        <w:t>院校应届毕业生；</w:t>
      </w:r>
    </w:p>
    <w:p w:rsidR="00294DC5" w:rsidRPr="007D307D" w:rsidRDefault="00C2334F" w:rsidP="006C564C">
      <w:pPr>
        <w:spacing w:line="360" w:lineRule="auto"/>
        <w:ind w:firstLineChars="200" w:firstLine="640"/>
        <w:rPr>
          <w:rFonts w:eastAsia="仿宋"/>
          <w:sz w:val="32"/>
          <w:szCs w:val="32"/>
        </w:rPr>
      </w:pPr>
      <w:r w:rsidRPr="007D307D">
        <w:rPr>
          <w:rFonts w:ascii="Times New Roman" w:eastAsia="仿宋" w:hAnsi="Times New Roman" w:cs="Times New Roman"/>
          <w:snapToGrid w:val="0"/>
          <w:kern w:val="0"/>
          <w:sz w:val="32"/>
          <w:szCs w:val="32"/>
        </w:rPr>
        <w:t>2</w:t>
      </w:r>
      <w:r w:rsidRPr="007D307D">
        <w:rPr>
          <w:rFonts w:ascii="Times New Roman" w:eastAsia="仿宋" w:hAnsi="Times New Roman" w:cs="Times New Roman"/>
          <w:snapToGrid w:val="0"/>
          <w:kern w:val="0"/>
          <w:sz w:val="32"/>
          <w:szCs w:val="32"/>
        </w:rPr>
        <w:t>．全日制</w:t>
      </w:r>
      <w:r w:rsidR="00BC742F" w:rsidRPr="007D307D">
        <w:rPr>
          <w:rFonts w:ascii="Times New Roman" w:eastAsia="仿宋" w:hAnsi="Times New Roman" w:cs="Times New Roman" w:hint="eastAsia"/>
          <w:snapToGrid w:val="0"/>
          <w:kern w:val="0"/>
          <w:sz w:val="32"/>
          <w:szCs w:val="32"/>
        </w:rPr>
        <w:t>大学本科</w:t>
      </w:r>
      <w:r w:rsidRPr="007D307D">
        <w:rPr>
          <w:rFonts w:ascii="Times New Roman" w:eastAsia="仿宋" w:hAnsi="Times New Roman" w:cs="Times New Roman"/>
          <w:snapToGrid w:val="0"/>
          <w:kern w:val="0"/>
          <w:sz w:val="32"/>
          <w:szCs w:val="32"/>
        </w:rPr>
        <w:t>及以上学历，</w:t>
      </w:r>
      <w:r w:rsidR="000D511C" w:rsidRPr="007D307D">
        <w:rPr>
          <w:rFonts w:eastAsia="仿宋"/>
          <w:sz w:val="32"/>
          <w:szCs w:val="32"/>
        </w:rPr>
        <w:t>管理培训生</w:t>
      </w:r>
      <w:r w:rsidR="000D511C">
        <w:rPr>
          <w:rFonts w:eastAsia="仿宋" w:hint="eastAsia"/>
          <w:sz w:val="32"/>
          <w:szCs w:val="32"/>
        </w:rPr>
        <w:t>（信科</w:t>
      </w:r>
      <w:r w:rsidR="000D511C" w:rsidRPr="007D307D">
        <w:rPr>
          <w:rFonts w:eastAsia="仿宋"/>
          <w:sz w:val="32"/>
          <w:szCs w:val="32"/>
        </w:rPr>
        <w:t>）岗位</w:t>
      </w:r>
      <w:r w:rsidR="000D511C" w:rsidRPr="007D307D">
        <w:rPr>
          <w:rFonts w:eastAsia="仿宋" w:hint="eastAsia"/>
          <w:sz w:val="32"/>
          <w:szCs w:val="32"/>
        </w:rPr>
        <w:t>主要</w:t>
      </w:r>
      <w:r w:rsidR="000D511C" w:rsidRPr="007D307D">
        <w:rPr>
          <w:rFonts w:eastAsia="仿宋"/>
          <w:sz w:val="32"/>
          <w:szCs w:val="32"/>
        </w:rPr>
        <w:t>招收</w:t>
      </w:r>
      <w:r w:rsidR="003A13E2" w:rsidRPr="00422C3E">
        <w:rPr>
          <w:rFonts w:eastAsia="仿宋" w:hint="eastAsia"/>
          <w:sz w:val="32"/>
          <w:szCs w:val="32"/>
        </w:rPr>
        <w:t>计算机科学与技术、信息与通信工程、网络安</w:t>
      </w:r>
      <w:r w:rsidR="003A13E2" w:rsidRPr="00422C3E">
        <w:rPr>
          <w:rFonts w:eastAsia="仿宋" w:hint="eastAsia"/>
          <w:sz w:val="32"/>
          <w:szCs w:val="32"/>
        </w:rPr>
        <w:lastRenderedPageBreak/>
        <w:t>全、电子科学与技术、软件工程、管理科学与工程、数学、系统科学及大数据、人工智能等</w:t>
      </w:r>
      <w:r w:rsidR="003A13E2" w:rsidRPr="00422C3E">
        <w:rPr>
          <w:rFonts w:eastAsia="仿宋"/>
          <w:sz w:val="32"/>
          <w:szCs w:val="32"/>
        </w:rPr>
        <w:t>相关专业</w:t>
      </w:r>
      <w:r w:rsidR="000D511C" w:rsidRPr="007D307D">
        <w:rPr>
          <w:rFonts w:eastAsia="仿宋" w:hint="eastAsia"/>
          <w:sz w:val="32"/>
          <w:szCs w:val="32"/>
        </w:rPr>
        <w:t>毕业生</w:t>
      </w:r>
      <w:r w:rsidR="000D511C" w:rsidRPr="007D307D">
        <w:rPr>
          <w:rFonts w:eastAsia="仿宋"/>
          <w:sz w:val="32"/>
          <w:szCs w:val="32"/>
        </w:rPr>
        <w:t>，</w:t>
      </w:r>
      <w:r w:rsidR="00294DC5" w:rsidRPr="007D307D">
        <w:rPr>
          <w:rFonts w:eastAsia="仿宋"/>
          <w:sz w:val="32"/>
          <w:szCs w:val="32"/>
        </w:rPr>
        <w:t>管理培训生</w:t>
      </w:r>
      <w:r w:rsidR="00294DC5" w:rsidRPr="007D307D">
        <w:rPr>
          <w:rFonts w:eastAsia="仿宋" w:hint="eastAsia"/>
          <w:sz w:val="32"/>
          <w:szCs w:val="32"/>
        </w:rPr>
        <w:t>（综合</w:t>
      </w:r>
      <w:r w:rsidR="00294DC5" w:rsidRPr="007D307D">
        <w:rPr>
          <w:rFonts w:eastAsia="仿宋"/>
          <w:sz w:val="32"/>
          <w:szCs w:val="32"/>
        </w:rPr>
        <w:t>）岗位</w:t>
      </w:r>
      <w:r w:rsidR="00EC59A1" w:rsidRPr="007D307D">
        <w:rPr>
          <w:rFonts w:eastAsia="仿宋" w:hint="eastAsia"/>
          <w:sz w:val="32"/>
          <w:szCs w:val="32"/>
        </w:rPr>
        <w:t>主要</w:t>
      </w:r>
      <w:r w:rsidR="00EC59A1" w:rsidRPr="007D307D">
        <w:rPr>
          <w:rFonts w:eastAsia="仿宋"/>
          <w:sz w:val="32"/>
          <w:szCs w:val="32"/>
        </w:rPr>
        <w:t>招收</w:t>
      </w:r>
      <w:r w:rsidR="00EC59A1" w:rsidRPr="007D307D">
        <w:rPr>
          <w:rFonts w:eastAsia="仿宋" w:hint="eastAsia"/>
          <w:sz w:val="32"/>
          <w:szCs w:val="32"/>
        </w:rPr>
        <w:t>理学</w:t>
      </w:r>
      <w:r w:rsidR="00EC59A1" w:rsidRPr="007D307D">
        <w:rPr>
          <w:rFonts w:eastAsia="仿宋"/>
          <w:sz w:val="32"/>
          <w:szCs w:val="32"/>
        </w:rPr>
        <w:t>、</w:t>
      </w:r>
      <w:r w:rsidR="00EC59A1" w:rsidRPr="007D307D">
        <w:rPr>
          <w:rFonts w:eastAsia="仿宋" w:hint="eastAsia"/>
          <w:sz w:val="32"/>
          <w:szCs w:val="32"/>
        </w:rPr>
        <w:t>工学</w:t>
      </w:r>
      <w:r w:rsidR="00EC59A1" w:rsidRPr="007D307D">
        <w:rPr>
          <w:rFonts w:eastAsia="仿宋"/>
          <w:sz w:val="32"/>
          <w:szCs w:val="32"/>
        </w:rPr>
        <w:t>、</w:t>
      </w:r>
      <w:r w:rsidR="00652099" w:rsidRPr="007D307D">
        <w:rPr>
          <w:rFonts w:eastAsia="仿宋"/>
          <w:sz w:val="32"/>
          <w:szCs w:val="32"/>
        </w:rPr>
        <w:t>经济学、</w:t>
      </w:r>
      <w:r w:rsidR="00EC59A1" w:rsidRPr="007D307D">
        <w:rPr>
          <w:rFonts w:eastAsia="仿宋"/>
          <w:sz w:val="32"/>
          <w:szCs w:val="32"/>
        </w:rPr>
        <w:t>管理学</w:t>
      </w:r>
      <w:r w:rsidR="00EC59A1" w:rsidRPr="007D307D">
        <w:rPr>
          <w:rFonts w:eastAsia="仿宋" w:hint="eastAsia"/>
          <w:sz w:val="32"/>
          <w:szCs w:val="32"/>
        </w:rPr>
        <w:t>、文学</w:t>
      </w:r>
      <w:r w:rsidR="007360D3">
        <w:rPr>
          <w:rFonts w:eastAsia="仿宋" w:hint="eastAsia"/>
          <w:sz w:val="32"/>
          <w:szCs w:val="32"/>
        </w:rPr>
        <w:t>（主要</w:t>
      </w:r>
      <w:r w:rsidR="007360D3">
        <w:rPr>
          <w:rFonts w:eastAsia="仿宋"/>
          <w:sz w:val="32"/>
          <w:szCs w:val="32"/>
        </w:rPr>
        <w:t>为</w:t>
      </w:r>
      <w:r w:rsidR="006C55EE">
        <w:rPr>
          <w:rFonts w:eastAsia="仿宋" w:hint="eastAsia"/>
          <w:sz w:val="32"/>
          <w:szCs w:val="32"/>
        </w:rPr>
        <w:t>英语语言</w:t>
      </w:r>
      <w:r w:rsidR="006C55EE">
        <w:rPr>
          <w:rFonts w:eastAsia="仿宋"/>
          <w:sz w:val="32"/>
          <w:szCs w:val="32"/>
        </w:rPr>
        <w:t>文学、翻译</w:t>
      </w:r>
      <w:r w:rsidR="007360D3">
        <w:rPr>
          <w:rFonts w:eastAsia="仿宋" w:hint="eastAsia"/>
          <w:sz w:val="32"/>
          <w:szCs w:val="32"/>
        </w:rPr>
        <w:t>）</w:t>
      </w:r>
      <w:r w:rsidR="00EC59A1" w:rsidRPr="007D307D">
        <w:rPr>
          <w:rFonts w:eastAsia="仿宋" w:hint="eastAsia"/>
          <w:sz w:val="32"/>
          <w:szCs w:val="32"/>
        </w:rPr>
        <w:t>等专业毕业生</w:t>
      </w:r>
      <w:r w:rsidR="00294DC5" w:rsidRPr="007D307D">
        <w:rPr>
          <w:rFonts w:eastAsia="仿宋"/>
          <w:sz w:val="32"/>
          <w:szCs w:val="32"/>
        </w:rPr>
        <w:t>，管理培训生</w:t>
      </w:r>
      <w:r w:rsidR="00294DC5" w:rsidRPr="007D307D">
        <w:rPr>
          <w:rFonts w:eastAsia="仿宋" w:hint="eastAsia"/>
          <w:sz w:val="32"/>
          <w:szCs w:val="32"/>
        </w:rPr>
        <w:t>（交易</w:t>
      </w:r>
      <w:r w:rsidR="00294DC5" w:rsidRPr="007D307D">
        <w:rPr>
          <w:rFonts w:eastAsia="仿宋"/>
          <w:sz w:val="32"/>
          <w:szCs w:val="32"/>
        </w:rPr>
        <w:t>）</w:t>
      </w:r>
      <w:r w:rsidR="00294DC5" w:rsidRPr="007D307D">
        <w:rPr>
          <w:rFonts w:eastAsia="仿宋" w:hint="eastAsia"/>
          <w:sz w:val="32"/>
          <w:szCs w:val="32"/>
        </w:rPr>
        <w:t>主要招收</w:t>
      </w:r>
      <w:r w:rsidR="008870F6">
        <w:rPr>
          <w:rFonts w:eastAsia="仿宋" w:hint="eastAsia"/>
          <w:sz w:val="32"/>
          <w:szCs w:val="32"/>
        </w:rPr>
        <w:t>数学</w:t>
      </w:r>
      <w:r w:rsidR="008870F6">
        <w:rPr>
          <w:rFonts w:eastAsia="仿宋"/>
          <w:sz w:val="32"/>
          <w:szCs w:val="32"/>
        </w:rPr>
        <w:t>、</w:t>
      </w:r>
      <w:r w:rsidR="008870F6">
        <w:rPr>
          <w:rFonts w:eastAsia="仿宋" w:hint="eastAsia"/>
          <w:sz w:val="32"/>
          <w:szCs w:val="32"/>
        </w:rPr>
        <w:t>计算机科学与</w:t>
      </w:r>
      <w:r w:rsidR="008870F6">
        <w:rPr>
          <w:rFonts w:eastAsia="仿宋"/>
          <w:sz w:val="32"/>
          <w:szCs w:val="32"/>
        </w:rPr>
        <w:t>技术、软件工程、</w:t>
      </w:r>
      <w:r w:rsidR="008870F6" w:rsidRPr="007D307D">
        <w:rPr>
          <w:rFonts w:eastAsia="仿宋" w:hint="eastAsia"/>
          <w:sz w:val="32"/>
          <w:szCs w:val="32"/>
        </w:rPr>
        <w:t>理学</w:t>
      </w:r>
      <w:r w:rsidR="008870F6" w:rsidRPr="007D307D">
        <w:rPr>
          <w:rFonts w:eastAsia="仿宋"/>
          <w:sz w:val="32"/>
          <w:szCs w:val="32"/>
        </w:rPr>
        <w:t>、工学、</w:t>
      </w:r>
      <w:r w:rsidR="00294DC5" w:rsidRPr="007D307D">
        <w:rPr>
          <w:rFonts w:eastAsia="仿宋"/>
          <w:sz w:val="32"/>
          <w:szCs w:val="32"/>
        </w:rPr>
        <w:t>经济学</w:t>
      </w:r>
      <w:r w:rsidR="008870F6">
        <w:rPr>
          <w:rFonts w:eastAsia="仿宋" w:hint="eastAsia"/>
          <w:sz w:val="32"/>
          <w:szCs w:val="32"/>
        </w:rPr>
        <w:t>、</w:t>
      </w:r>
      <w:r w:rsidR="00294DC5" w:rsidRPr="007D307D">
        <w:rPr>
          <w:rFonts w:eastAsia="仿宋"/>
          <w:sz w:val="32"/>
          <w:szCs w:val="32"/>
        </w:rPr>
        <w:t>管理学</w:t>
      </w:r>
      <w:r w:rsidR="00B22F89" w:rsidRPr="007D307D">
        <w:rPr>
          <w:rFonts w:eastAsia="仿宋" w:hint="eastAsia"/>
          <w:sz w:val="32"/>
          <w:szCs w:val="32"/>
        </w:rPr>
        <w:t>、</w:t>
      </w:r>
      <w:r w:rsidR="00B22F89" w:rsidRPr="007D307D">
        <w:rPr>
          <w:rFonts w:eastAsia="仿宋"/>
          <w:sz w:val="32"/>
          <w:szCs w:val="32"/>
        </w:rPr>
        <w:t>文学</w:t>
      </w:r>
      <w:r w:rsidR="00B22F89" w:rsidRPr="007D307D">
        <w:rPr>
          <w:rFonts w:eastAsia="仿宋" w:hint="eastAsia"/>
          <w:sz w:val="32"/>
          <w:szCs w:val="32"/>
        </w:rPr>
        <w:t>（外语</w:t>
      </w:r>
      <w:r w:rsidR="00B22F89" w:rsidRPr="007D307D">
        <w:rPr>
          <w:rFonts w:eastAsia="仿宋"/>
          <w:sz w:val="32"/>
          <w:szCs w:val="32"/>
        </w:rPr>
        <w:t>类）</w:t>
      </w:r>
      <w:r w:rsidR="00294DC5" w:rsidRPr="007D307D">
        <w:rPr>
          <w:rFonts w:eastAsia="仿宋"/>
          <w:sz w:val="32"/>
          <w:szCs w:val="32"/>
        </w:rPr>
        <w:t>等专业</w:t>
      </w:r>
      <w:r w:rsidR="00B0292B" w:rsidRPr="007D307D">
        <w:rPr>
          <w:rFonts w:eastAsia="仿宋" w:hint="eastAsia"/>
          <w:sz w:val="32"/>
          <w:szCs w:val="32"/>
        </w:rPr>
        <w:t>毕业生</w:t>
      </w:r>
      <w:r w:rsidR="00294DC5" w:rsidRPr="007D307D">
        <w:rPr>
          <w:rFonts w:eastAsia="仿宋"/>
          <w:sz w:val="32"/>
          <w:szCs w:val="32"/>
        </w:rPr>
        <w:t>，管理培训生</w:t>
      </w:r>
      <w:r w:rsidR="00294DC5" w:rsidRPr="007D307D">
        <w:rPr>
          <w:rFonts w:eastAsia="仿宋" w:hint="eastAsia"/>
          <w:sz w:val="32"/>
          <w:szCs w:val="32"/>
        </w:rPr>
        <w:t>（法律</w:t>
      </w:r>
      <w:r w:rsidR="00294DC5" w:rsidRPr="007D307D">
        <w:rPr>
          <w:rFonts w:eastAsia="仿宋"/>
          <w:sz w:val="32"/>
          <w:szCs w:val="32"/>
        </w:rPr>
        <w:t>）</w:t>
      </w:r>
      <w:r w:rsidR="00294DC5" w:rsidRPr="007D307D">
        <w:rPr>
          <w:rFonts w:eastAsia="仿宋" w:hint="eastAsia"/>
          <w:sz w:val="32"/>
          <w:szCs w:val="32"/>
        </w:rPr>
        <w:t>主要</w:t>
      </w:r>
      <w:r w:rsidR="00294DC5" w:rsidRPr="007D307D">
        <w:rPr>
          <w:rFonts w:eastAsia="仿宋"/>
          <w:sz w:val="32"/>
          <w:szCs w:val="32"/>
        </w:rPr>
        <w:t>招收法学</w:t>
      </w:r>
      <w:r w:rsidR="00FF25B2">
        <w:rPr>
          <w:rFonts w:eastAsia="仿宋" w:hint="eastAsia"/>
          <w:sz w:val="32"/>
          <w:szCs w:val="32"/>
        </w:rPr>
        <w:t>、</w:t>
      </w:r>
      <w:r w:rsidR="00FF25B2">
        <w:rPr>
          <w:rFonts w:eastAsia="仿宋"/>
          <w:sz w:val="32"/>
          <w:szCs w:val="32"/>
        </w:rPr>
        <w:t>经济学</w:t>
      </w:r>
      <w:r w:rsidR="00294DC5" w:rsidRPr="007D307D">
        <w:rPr>
          <w:rFonts w:eastAsia="仿宋"/>
          <w:sz w:val="32"/>
          <w:szCs w:val="32"/>
        </w:rPr>
        <w:t>专业</w:t>
      </w:r>
      <w:r w:rsidR="00B0292B" w:rsidRPr="007D307D">
        <w:rPr>
          <w:rFonts w:eastAsia="仿宋" w:hint="eastAsia"/>
          <w:sz w:val="32"/>
          <w:szCs w:val="32"/>
        </w:rPr>
        <w:t>毕业生</w:t>
      </w:r>
      <w:r w:rsidR="00566392" w:rsidRPr="007D307D">
        <w:rPr>
          <w:rFonts w:eastAsia="仿宋" w:hint="eastAsia"/>
          <w:sz w:val="32"/>
          <w:szCs w:val="32"/>
        </w:rPr>
        <w:t>；</w:t>
      </w:r>
    </w:p>
    <w:p w:rsidR="00C2334F" w:rsidRPr="007D307D" w:rsidRDefault="00C2334F" w:rsidP="006C564C">
      <w:pPr>
        <w:spacing w:line="360" w:lineRule="auto"/>
        <w:ind w:firstLineChars="200" w:firstLine="640"/>
        <w:rPr>
          <w:rFonts w:ascii="Times New Roman" w:eastAsia="仿宋" w:hAnsi="Times New Roman" w:cs="Times New Roman"/>
          <w:snapToGrid w:val="0"/>
          <w:kern w:val="0"/>
          <w:sz w:val="32"/>
          <w:szCs w:val="32"/>
        </w:rPr>
      </w:pPr>
      <w:r w:rsidRPr="007D307D">
        <w:rPr>
          <w:rFonts w:ascii="Times New Roman" w:eastAsia="仿宋" w:hAnsi="Times New Roman" w:cs="Times New Roman"/>
          <w:snapToGrid w:val="0"/>
          <w:kern w:val="0"/>
          <w:sz w:val="32"/>
          <w:szCs w:val="32"/>
        </w:rPr>
        <w:t>3</w:t>
      </w:r>
      <w:r w:rsidRPr="007D307D">
        <w:rPr>
          <w:rFonts w:ascii="Times New Roman" w:eastAsia="仿宋" w:hAnsi="Times New Roman" w:cs="Times New Roman"/>
          <w:snapToGrid w:val="0"/>
          <w:kern w:val="0"/>
          <w:sz w:val="32"/>
          <w:szCs w:val="32"/>
        </w:rPr>
        <w:t>．具有优秀的综合素质</w:t>
      </w:r>
      <w:r w:rsidR="008232F9" w:rsidRPr="007D307D">
        <w:rPr>
          <w:rFonts w:ascii="Times New Roman" w:eastAsia="仿宋" w:hAnsi="Times New Roman" w:cs="Times New Roman" w:hint="eastAsia"/>
          <w:snapToGrid w:val="0"/>
          <w:kern w:val="0"/>
          <w:sz w:val="32"/>
          <w:szCs w:val="32"/>
        </w:rPr>
        <w:t>、</w:t>
      </w:r>
      <w:r w:rsidR="009D2F5F" w:rsidRPr="007D307D">
        <w:rPr>
          <w:rFonts w:ascii="Times New Roman" w:eastAsia="仿宋" w:hAnsi="Times New Roman" w:cs="Times New Roman" w:hint="eastAsia"/>
          <w:snapToGrid w:val="0"/>
          <w:kern w:val="0"/>
          <w:sz w:val="32"/>
          <w:szCs w:val="32"/>
        </w:rPr>
        <w:t>学习能力</w:t>
      </w:r>
      <w:r w:rsidR="00BC742F" w:rsidRPr="007D307D">
        <w:rPr>
          <w:rFonts w:ascii="Times New Roman" w:eastAsia="仿宋" w:hAnsi="Times New Roman" w:cs="Times New Roman" w:hint="eastAsia"/>
          <w:snapToGrid w:val="0"/>
          <w:kern w:val="0"/>
          <w:sz w:val="32"/>
          <w:szCs w:val="32"/>
        </w:rPr>
        <w:t>和</w:t>
      </w:r>
      <w:r w:rsidR="009D2F5F" w:rsidRPr="007D307D">
        <w:rPr>
          <w:rFonts w:ascii="Times New Roman" w:eastAsia="仿宋" w:hAnsi="Times New Roman" w:cs="Times New Roman" w:hint="eastAsia"/>
          <w:snapToGrid w:val="0"/>
          <w:kern w:val="0"/>
          <w:sz w:val="32"/>
          <w:szCs w:val="32"/>
        </w:rPr>
        <w:t>创新能力，</w:t>
      </w:r>
      <w:r w:rsidRPr="007D307D">
        <w:rPr>
          <w:rFonts w:ascii="Times New Roman" w:eastAsia="仿宋" w:hAnsi="Times New Roman" w:cs="Times New Roman"/>
          <w:snapToGrid w:val="0"/>
          <w:kern w:val="0"/>
          <w:sz w:val="32"/>
          <w:szCs w:val="32"/>
        </w:rPr>
        <w:t>有良好的</w:t>
      </w:r>
      <w:r w:rsidR="009D2F5F" w:rsidRPr="007D307D">
        <w:rPr>
          <w:rFonts w:ascii="Times New Roman" w:eastAsia="仿宋" w:hAnsi="Times New Roman" w:cs="Times New Roman" w:hint="eastAsia"/>
          <w:snapToGrid w:val="0"/>
          <w:kern w:val="0"/>
          <w:sz w:val="32"/>
          <w:szCs w:val="32"/>
        </w:rPr>
        <w:t>协作精神和</w:t>
      </w:r>
      <w:r w:rsidRPr="007D307D">
        <w:rPr>
          <w:rFonts w:ascii="Times New Roman" w:eastAsia="仿宋" w:hAnsi="Times New Roman" w:cs="Times New Roman"/>
          <w:snapToGrid w:val="0"/>
          <w:kern w:val="0"/>
          <w:sz w:val="32"/>
          <w:szCs w:val="32"/>
        </w:rPr>
        <w:t>发展潜力；</w:t>
      </w:r>
    </w:p>
    <w:p w:rsidR="00C2334F" w:rsidRPr="007D307D" w:rsidRDefault="00C2334F" w:rsidP="006C564C">
      <w:pPr>
        <w:spacing w:line="360" w:lineRule="auto"/>
        <w:ind w:firstLineChars="200" w:firstLine="640"/>
        <w:rPr>
          <w:rFonts w:ascii="Times New Roman" w:eastAsia="仿宋" w:hAnsi="Times New Roman" w:cs="Times New Roman"/>
          <w:sz w:val="32"/>
          <w:szCs w:val="32"/>
        </w:rPr>
      </w:pPr>
      <w:r w:rsidRPr="007D307D">
        <w:rPr>
          <w:rFonts w:ascii="Times New Roman" w:eastAsia="仿宋" w:hAnsi="Times New Roman" w:cs="Times New Roman"/>
          <w:snapToGrid w:val="0"/>
          <w:kern w:val="0"/>
          <w:sz w:val="32"/>
          <w:szCs w:val="32"/>
        </w:rPr>
        <w:t>4</w:t>
      </w:r>
      <w:r w:rsidRPr="007D307D">
        <w:rPr>
          <w:rFonts w:ascii="Times New Roman" w:eastAsia="仿宋" w:hAnsi="Times New Roman" w:cs="Times New Roman"/>
          <w:snapToGrid w:val="0"/>
          <w:kern w:val="0"/>
          <w:sz w:val="32"/>
          <w:szCs w:val="32"/>
        </w:rPr>
        <w:t>．</w:t>
      </w:r>
      <w:r w:rsidRPr="007D307D">
        <w:rPr>
          <w:rFonts w:ascii="Times New Roman" w:eastAsia="仿宋" w:hAnsi="Times New Roman" w:cs="Times New Roman"/>
          <w:sz w:val="32"/>
          <w:szCs w:val="32"/>
        </w:rPr>
        <w:t>具有</w:t>
      </w:r>
      <w:r w:rsidR="009D2F5F" w:rsidRPr="007D307D">
        <w:rPr>
          <w:rFonts w:ascii="Times New Roman" w:eastAsia="仿宋" w:hAnsi="Times New Roman" w:cs="Times New Roman" w:hint="eastAsia"/>
          <w:sz w:val="32"/>
          <w:szCs w:val="32"/>
        </w:rPr>
        <w:t>良</w:t>
      </w:r>
      <w:r w:rsidR="00B0292B" w:rsidRPr="007D307D">
        <w:rPr>
          <w:rFonts w:ascii="Times New Roman" w:eastAsia="仿宋" w:hAnsi="Times New Roman" w:cs="Times New Roman"/>
          <w:sz w:val="32"/>
          <w:szCs w:val="32"/>
        </w:rPr>
        <w:t>好的英语听说读写能力，</w:t>
      </w:r>
      <w:r w:rsidRPr="007D307D">
        <w:rPr>
          <w:rFonts w:ascii="Times New Roman" w:eastAsia="仿宋" w:hAnsi="Times New Roman" w:cs="Times New Roman"/>
          <w:sz w:val="32"/>
          <w:szCs w:val="32"/>
        </w:rPr>
        <w:t>国家大学英语六级（</w:t>
      </w:r>
      <w:r w:rsidRPr="007D307D">
        <w:rPr>
          <w:rFonts w:ascii="Times New Roman" w:eastAsia="仿宋" w:hAnsi="Times New Roman" w:cs="Times New Roman"/>
          <w:sz w:val="32"/>
          <w:szCs w:val="32"/>
        </w:rPr>
        <w:t>CET6</w:t>
      </w:r>
      <w:r w:rsidR="00B0292B" w:rsidRPr="007D307D">
        <w:rPr>
          <w:rFonts w:ascii="Times New Roman" w:eastAsia="仿宋" w:hAnsi="Times New Roman" w:cs="Times New Roman"/>
          <w:sz w:val="32"/>
          <w:szCs w:val="32"/>
        </w:rPr>
        <w:t>）考试</w:t>
      </w:r>
      <w:r w:rsidRPr="007D307D">
        <w:rPr>
          <w:rFonts w:ascii="Times New Roman" w:eastAsia="仿宋" w:hAnsi="Times New Roman" w:cs="Times New Roman"/>
          <w:sz w:val="32"/>
          <w:szCs w:val="32"/>
        </w:rPr>
        <w:t>425</w:t>
      </w:r>
      <w:r w:rsidR="00B0292B" w:rsidRPr="007D307D">
        <w:rPr>
          <w:rFonts w:ascii="Times New Roman" w:eastAsia="仿宋" w:hAnsi="Times New Roman" w:cs="Times New Roman"/>
          <w:sz w:val="32"/>
          <w:szCs w:val="32"/>
        </w:rPr>
        <w:t>分以上</w:t>
      </w:r>
      <w:r w:rsidRPr="007D307D">
        <w:rPr>
          <w:rFonts w:ascii="Times New Roman" w:eastAsia="仿宋" w:hAnsi="Times New Roman" w:cs="Times New Roman"/>
          <w:sz w:val="32"/>
          <w:szCs w:val="32"/>
        </w:rPr>
        <w:t>，或提供具备相应英语能力的资格证明（如</w:t>
      </w:r>
      <w:r w:rsidRPr="007D307D">
        <w:rPr>
          <w:rFonts w:ascii="Times New Roman" w:eastAsia="仿宋" w:hAnsi="Times New Roman" w:cs="Times New Roman"/>
          <w:color w:val="000000"/>
          <w:kern w:val="0"/>
          <w:sz w:val="32"/>
          <w:szCs w:val="32"/>
        </w:rPr>
        <w:t>TOEIC</w:t>
      </w:r>
      <w:r w:rsidRPr="007D307D">
        <w:rPr>
          <w:rFonts w:ascii="Times New Roman" w:eastAsia="仿宋" w:hAnsi="Times New Roman" w:cs="Times New Roman"/>
          <w:color w:val="000000"/>
          <w:kern w:val="0"/>
          <w:sz w:val="32"/>
          <w:szCs w:val="32"/>
        </w:rPr>
        <w:t>听读公开考试</w:t>
      </w:r>
      <w:r w:rsidRPr="007D307D">
        <w:rPr>
          <w:rFonts w:ascii="Times New Roman" w:eastAsia="仿宋" w:hAnsi="Times New Roman" w:cs="Times New Roman"/>
          <w:color w:val="000000"/>
          <w:kern w:val="0"/>
          <w:sz w:val="32"/>
          <w:szCs w:val="32"/>
        </w:rPr>
        <w:t>715</w:t>
      </w:r>
      <w:r w:rsidRPr="007D307D">
        <w:rPr>
          <w:rFonts w:ascii="Times New Roman" w:eastAsia="仿宋" w:hAnsi="Times New Roman" w:cs="Times New Roman"/>
          <w:color w:val="000000"/>
          <w:kern w:val="0"/>
          <w:sz w:val="32"/>
          <w:szCs w:val="32"/>
        </w:rPr>
        <w:t>分以上、</w:t>
      </w:r>
      <w:r w:rsidRPr="007D307D">
        <w:rPr>
          <w:rFonts w:ascii="Times New Roman" w:eastAsia="仿宋" w:hAnsi="Times New Roman" w:cs="Times New Roman"/>
          <w:color w:val="000000"/>
          <w:kern w:val="0"/>
          <w:sz w:val="32"/>
          <w:szCs w:val="32"/>
        </w:rPr>
        <w:t>TOEFL iBT 85</w:t>
      </w:r>
      <w:r w:rsidRPr="007D307D">
        <w:rPr>
          <w:rFonts w:ascii="Times New Roman" w:eastAsia="仿宋" w:hAnsi="Times New Roman" w:cs="Times New Roman"/>
          <w:color w:val="000000"/>
          <w:kern w:val="0"/>
          <w:sz w:val="32"/>
          <w:szCs w:val="32"/>
        </w:rPr>
        <w:t>分以上、</w:t>
      </w:r>
      <w:r w:rsidRPr="007D307D">
        <w:rPr>
          <w:rFonts w:ascii="Times New Roman" w:eastAsia="仿宋" w:hAnsi="Times New Roman" w:cs="Times New Roman"/>
          <w:color w:val="000000"/>
          <w:kern w:val="0"/>
          <w:sz w:val="32"/>
          <w:szCs w:val="32"/>
        </w:rPr>
        <w:t>IELTS 6.5</w:t>
      </w:r>
      <w:r w:rsidRPr="007D307D">
        <w:rPr>
          <w:rFonts w:ascii="Times New Roman" w:eastAsia="仿宋" w:hAnsi="Times New Roman" w:cs="Times New Roman"/>
          <w:color w:val="000000"/>
          <w:kern w:val="0"/>
          <w:sz w:val="32"/>
          <w:szCs w:val="32"/>
        </w:rPr>
        <w:t>分以上</w:t>
      </w:r>
      <w:r w:rsidR="004878BE" w:rsidRPr="007D307D">
        <w:rPr>
          <w:rFonts w:ascii="Times New Roman" w:eastAsia="仿宋" w:hAnsi="Times New Roman" w:cs="Times New Roman"/>
          <w:sz w:val="32"/>
          <w:szCs w:val="32"/>
        </w:rPr>
        <w:t>）；英语专业毕业生应在毕业前通过专业八级考试</w:t>
      </w:r>
      <w:r w:rsidR="004878BE" w:rsidRPr="007D307D">
        <w:rPr>
          <w:rFonts w:ascii="Times New Roman" w:eastAsia="仿宋" w:hAnsi="Times New Roman" w:cs="Times New Roman" w:hint="eastAsia"/>
          <w:sz w:val="32"/>
          <w:szCs w:val="32"/>
        </w:rPr>
        <w:t>。</w:t>
      </w:r>
    </w:p>
    <w:p w:rsidR="00D51B81" w:rsidRPr="0059660E" w:rsidRDefault="00D51B81" w:rsidP="006C564C">
      <w:pPr>
        <w:spacing w:line="360" w:lineRule="auto"/>
        <w:ind w:firstLineChars="200" w:firstLine="640"/>
        <w:rPr>
          <w:rFonts w:ascii="Times New Roman" w:eastAsia="仿宋" w:hAnsi="Times New Roman" w:cs="Times New Roman"/>
          <w:snapToGrid w:val="0"/>
          <w:kern w:val="0"/>
          <w:sz w:val="32"/>
          <w:szCs w:val="32"/>
        </w:rPr>
      </w:pPr>
      <w:r w:rsidRPr="0059660E">
        <w:rPr>
          <w:rFonts w:ascii="Times New Roman" w:eastAsia="仿宋" w:hAnsi="Times New Roman" w:cs="Times New Roman" w:hint="eastAsia"/>
          <w:snapToGrid w:val="0"/>
          <w:kern w:val="0"/>
          <w:sz w:val="32"/>
          <w:szCs w:val="32"/>
        </w:rPr>
        <w:t>（二）上海</w:t>
      </w:r>
      <w:r w:rsidRPr="0059660E">
        <w:rPr>
          <w:rFonts w:ascii="Times New Roman" w:eastAsia="仿宋" w:hAnsi="Times New Roman" w:cs="Times New Roman"/>
          <w:snapToGrid w:val="0"/>
          <w:kern w:val="0"/>
          <w:sz w:val="32"/>
          <w:szCs w:val="32"/>
        </w:rPr>
        <w:t>总部管理培训生</w:t>
      </w:r>
    </w:p>
    <w:p w:rsidR="00EE7136" w:rsidRPr="007D307D" w:rsidRDefault="00EE7136" w:rsidP="00EE7136">
      <w:pPr>
        <w:spacing w:line="360" w:lineRule="auto"/>
        <w:ind w:firstLineChars="200" w:firstLine="640"/>
        <w:rPr>
          <w:rFonts w:ascii="Times New Roman" w:eastAsia="仿宋" w:hAnsi="Times New Roman" w:cs="Times New Roman"/>
          <w:snapToGrid w:val="0"/>
          <w:kern w:val="0"/>
          <w:sz w:val="32"/>
          <w:szCs w:val="32"/>
        </w:rPr>
      </w:pPr>
      <w:r w:rsidRPr="007D307D">
        <w:rPr>
          <w:rFonts w:ascii="Times New Roman" w:eastAsia="仿宋" w:hAnsi="Times New Roman" w:cs="Times New Roman"/>
          <w:sz w:val="32"/>
          <w:szCs w:val="32"/>
        </w:rPr>
        <w:t>1</w:t>
      </w:r>
      <w:r w:rsidRPr="007D307D">
        <w:rPr>
          <w:rFonts w:ascii="Times New Roman" w:eastAsia="仿宋" w:hAnsi="Times New Roman" w:cs="Times New Roman"/>
          <w:sz w:val="32"/>
          <w:szCs w:val="32"/>
        </w:rPr>
        <w:t>．</w:t>
      </w:r>
      <w:r w:rsidRPr="007D307D">
        <w:rPr>
          <w:rFonts w:ascii="Times New Roman" w:eastAsia="仿宋" w:hAnsi="Times New Roman" w:cs="Times New Roman"/>
          <w:snapToGrid w:val="0"/>
          <w:kern w:val="0"/>
          <w:sz w:val="32"/>
          <w:szCs w:val="32"/>
        </w:rPr>
        <w:t>国内外</w:t>
      </w:r>
      <w:r w:rsidRPr="007D307D">
        <w:rPr>
          <w:rFonts w:ascii="Times New Roman" w:eastAsia="仿宋" w:hAnsi="Times New Roman" w:cs="Times New Roman" w:hint="eastAsia"/>
          <w:snapToGrid w:val="0"/>
          <w:kern w:val="0"/>
          <w:sz w:val="32"/>
          <w:szCs w:val="32"/>
        </w:rPr>
        <w:t>知名</w:t>
      </w:r>
      <w:r w:rsidRPr="007D307D">
        <w:rPr>
          <w:rFonts w:ascii="Times New Roman" w:eastAsia="仿宋" w:hAnsi="Times New Roman" w:cs="Times New Roman"/>
          <w:snapToGrid w:val="0"/>
          <w:kern w:val="0"/>
          <w:sz w:val="32"/>
          <w:szCs w:val="32"/>
        </w:rPr>
        <w:t>院校应届毕业生；</w:t>
      </w:r>
    </w:p>
    <w:p w:rsidR="00EE7136" w:rsidRPr="007D307D" w:rsidRDefault="00EE7136" w:rsidP="00EE7136">
      <w:pPr>
        <w:spacing w:line="360" w:lineRule="auto"/>
        <w:ind w:firstLineChars="200" w:firstLine="640"/>
        <w:rPr>
          <w:rFonts w:eastAsia="仿宋"/>
          <w:sz w:val="32"/>
          <w:szCs w:val="32"/>
        </w:rPr>
      </w:pPr>
      <w:r w:rsidRPr="007D307D">
        <w:rPr>
          <w:rFonts w:ascii="Times New Roman" w:eastAsia="仿宋" w:hAnsi="Times New Roman" w:cs="Times New Roman"/>
          <w:snapToGrid w:val="0"/>
          <w:kern w:val="0"/>
          <w:sz w:val="32"/>
          <w:szCs w:val="32"/>
        </w:rPr>
        <w:t>2</w:t>
      </w:r>
      <w:r w:rsidRPr="007D307D">
        <w:rPr>
          <w:rFonts w:ascii="Times New Roman" w:eastAsia="仿宋" w:hAnsi="Times New Roman" w:cs="Times New Roman"/>
          <w:snapToGrid w:val="0"/>
          <w:kern w:val="0"/>
          <w:sz w:val="32"/>
          <w:szCs w:val="32"/>
        </w:rPr>
        <w:t>．</w:t>
      </w:r>
      <w:r w:rsidRPr="00EE7136">
        <w:rPr>
          <w:rFonts w:ascii="Times New Roman" w:eastAsia="仿宋" w:hAnsi="Times New Roman" w:cs="Times New Roman" w:hint="eastAsia"/>
          <w:snapToGrid w:val="0"/>
          <w:kern w:val="0"/>
          <w:sz w:val="32"/>
          <w:szCs w:val="32"/>
        </w:rPr>
        <w:t>全日制大学本科及以上学历，管理培训生岗位主要招收理学、工学、经济学、法学、管理学、文学、软件工程</w:t>
      </w:r>
      <w:r>
        <w:rPr>
          <w:rFonts w:ascii="Times New Roman" w:eastAsia="仿宋" w:hAnsi="Times New Roman" w:cs="Times New Roman" w:hint="eastAsia"/>
          <w:snapToGrid w:val="0"/>
          <w:kern w:val="0"/>
          <w:sz w:val="32"/>
          <w:szCs w:val="32"/>
        </w:rPr>
        <w:t>、数学、管理科学与工程、系统科学及大数据、人工智能等专业毕业生</w:t>
      </w:r>
      <w:r w:rsidRPr="007D307D">
        <w:rPr>
          <w:rFonts w:eastAsia="仿宋" w:hint="eastAsia"/>
          <w:sz w:val="32"/>
          <w:szCs w:val="32"/>
        </w:rPr>
        <w:t>；</w:t>
      </w:r>
    </w:p>
    <w:p w:rsidR="00EE7136" w:rsidRPr="007D307D" w:rsidRDefault="00EE7136" w:rsidP="00EE7136">
      <w:pPr>
        <w:spacing w:line="360" w:lineRule="auto"/>
        <w:ind w:firstLineChars="200" w:firstLine="640"/>
        <w:rPr>
          <w:rFonts w:ascii="Times New Roman" w:eastAsia="仿宋" w:hAnsi="Times New Roman" w:cs="Times New Roman"/>
          <w:snapToGrid w:val="0"/>
          <w:kern w:val="0"/>
          <w:sz w:val="32"/>
          <w:szCs w:val="32"/>
        </w:rPr>
      </w:pPr>
      <w:r w:rsidRPr="007D307D">
        <w:rPr>
          <w:rFonts w:ascii="Times New Roman" w:eastAsia="仿宋" w:hAnsi="Times New Roman" w:cs="Times New Roman"/>
          <w:snapToGrid w:val="0"/>
          <w:kern w:val="0"/>
          <w:sz w:val="32"/>
          <w:szCs w:val="32"/>
        </w:rPr>
        <w:t>3</w:t>
      </w:r>
      <w:r w:rsidRPr="007D307D">
        <w:rPr>
          <w:rFonts w:ascii="Times New Roman" w:eastAsia="仿宋" w:hAnsi="Times New Roman" w:cs="Times New Roman"/>
          <w:snapToGrid w:val="0"/>
          <w:kern w:val="0"/>
          <w:sz w:val="32"/>
          <w:szCs w:val="32"/>
        </w:rPr>
        <w:t>．具有优秀的综合素质</w:t>
      </w:r>
      <w:r w:rsidRPr="007D307D">
        <w:rPr>
          <w:rFonts w:ascii="Times New Roman" w:eastAsia="仿宋" w:hAnsi="Times New Roman" w:cs="Times New Roman" w:hint="eastAsia"/>
          <w:snapToGrid w:val="0"/>
          <w:kern w:val="0"/>
          <w:sz w:val="32"/>
          <w:szCs w:val="32"/>
        </w:rPr>
        <w:t>、学习能力和创新能力，</w:t>
      </w:r>
      <w:r w:rsidRPr="007D307D">
        <w:rPr>
          <w:rFonts w:ascii="Times New Roman" w:eastAsia="仿宋" w:hAnsi="Times New Roman" w:cs="Times New Roman"/>
          <w:snapToGrid w:val="0"/>
          <w:kern w:val="0"/>
          <w:sz w:val="32"/>
          <w:szCs w:val="32"/>
        </w:rPr>
        <w:t>有良好的</w:t>
      </w:r>
      <w:r w:rsidRPr="007D307D">
        <w:rPr>
          <w:rFonts w:ascii="Times New Roman" w:eastAsia="仿宋" w:hAnsi="Times New Roman" w:cs="Times New Roman" w:hint="eastAsia"/>
          <w:snapToGrid w:val="0"/>
          <w:kern w:val="0"/>
          <w:sz w:val="32"/>
          <w:szCs w:val="32"/>
        </w:rPr>
        <w:t>协作精神和</w:t>
      </w:r>
      <w:r w:rsidRPr="007D307D">
        <w:rPr>
          <w:rFonts w:ascii="Times New Roman" w:eastAsia="仿宋" w:hAnsi="Times New Roman" w:cs="Times New Roman"/>
          <w:snapToGrid w:val="0"/>
          <w:kern w:val="0"/>
          <w:sz w:val="32"/>
          <w:szCs w:val="32"/>
        </w:rPr>
        <w:t>发展潜力；</w:t>
      </w:r>
    </w:p>
    <w:p w:rsidR="00EE7136" w:rsidRPr="007D307D" w:rsidRDefault="00EE7136" w:rsidP="00EE7136">
      <w:pPr>
        <w:spacing w:line="360" w:lineRule="auto"/>
        <w:ind w:firstLineChars="200" w:firstLine="640"/>
        <w:rPr>
          <w:rFonts w:ascii="Times New Roman" w:eastAsia="仿宋" w:hAnsi="Times New Roman" w:cs="Times New Roman"/>
          <w:sz w:val="32"/>
          <w:szCs w:val="32"/>
        </w:rPr>
      </w:pPr>
      <w:r w:rsidRPr="007D307D">
        <w:rPr>
          <w:rFonts w:ascii="Times New Roman" w:eastAsia="仿宋" w:hAnsi="Times New Roman" w:cs="Times New Roman"/>
          <w:snapToGrid w:val="0"/>
          <w:kern w:val="0"/>
          <w:sz w:val="32"/>
          <w:szCs w:val="32"/>
        </w:rPr>
        <w:lastRenderedPageBreak/>
        <w:t>4</w:t>
      </w:r>
      <w:r>
        <w:rPr>
          <w:rFonts w:ascii="Times New Roman" w:eastAsia="仿宋" w:hAnsi="Times New Roman" w:cs="Times New Roman" w:hint="eastAsia"/>
          <w:snapToGrid w:val="0"/>
          <w:kern w:val="0"/>
          <w:sz w:val="32"/>
          <w:szCs w:val="32"/>
        </w:rPr>
        <w:t>．</w:t>
      </w:r>
      <w:r w:rsidRPr="007D307D">
        <w:rPr>
          <w:rFonts w:ascii="Times New Roman" w:eastAsia="仿宋" w:hAnsi="Times New Roman" w:cs="Times New Roman"/>
          <w:sz w:val="32"/>
          <w:szCs w:val="32"/>
        </w:rPr>
        <w:t>具有</w:t>
      </w:r>
      <w:r w:rsidRPr="007D307D">
        <w:rPr>
          <w:rFonts w:ascii="Times New Roman" w:eastAsia="仿宋" w:hAnsi="Times New Roman" w:cs="Times New Roman" w:hint="eastAsia"/>
          <w:sz w:val="32"/>
          <w:szCs w:val="32"/>
        </w:rPr>
        <w:t>良</w:t>
      </w:r>
      <w:r w:rsidRPr="007D307D">
        <w:rPr>
          <w:rFonts w:ascii="Times New Roman" w:eastAsia="仿宋" w:hAnsi="Times New Roman" w:cs="Times New Roman"/>
          <w:sz w:val="32"/>
          <w:szCs w:val="32"/>
        </w:rPr>
        <w:t>好的英语听说读写能力，国家大学英语六级（</w:t>
      </w:r>
      <w:r w:rsidRPr="007D307D">
        <w:rPr>
          <w:rFonts w:ascii="Times New Roman" w:eastAsia="仿宋" w:hAnsi="Times New Roman" w:cs="Times New Roman"/>
          <w:sz w:val="32"/>
          <w:szCs w:val="32"/>
        </w:rPr>
        <w:t>CET6</w:t>
      </w:r>
      <w:r w:rsidRPr="007D307D">
        <w:rPr>
          <w:rFonts w:ascii="Times New Roman" w:eastAsia="仿宋" w:hAnsi="Times New Roman" w:cs="Times New Roman"/>
          <w:sz w:val="32"/>
          <w:szCs w:val="32"/>
        </w:rPr>
        <w:t>）考试</w:t>
      </w:r>
      <w:r w:rsidRPr="007D307D">
        <w:rPr>
          <w:rFonts w:ascii="Times New Roman" w:eastAsia="仿宋" w:hAnsi="Times New Roman" w:cs="Times New Roman"/>
          <w:sz w:val="32"/>
          <w:szCs w:val="32"/>
        </w:rPr>
        <w:t>425</w:t>
      </w:r>
      <w:r w:rsidRPr="007D307D">
        <w:rPr>
          <w:rFonts w:ascii="Times New Roman" w:eastAsia="仿宋" w:hAnsi="Times New Roman" w:cs="Times New Roman"/>
          <w:sz w:val="32"/>
          <w:szCs w:val="32"/>
        </w:rPr>
        <w:t>分以上，或提供具备相应英语能力的资格证明（如</w:t>
      </w:r>
      <w:r w:rsidRPr="007D307D">
        <w:rPr>
          <w:rFonts w:ascii="Times New Roman" w:eastAsia="仿宋" w:hAnsi="Times New Roman" w:cs="Times New Roman"/>
          <w:color w:val="000000"/>
          <w:kern w:val="0"/>
          <w:sz w:val="32"/>
          <w:szCs w:val="32"/>
        </w:rPr>
        <w:t>TOEIC</w:t>
      </w:r>
      <w:r w:rsidRPr="007D307D">
        <w:rPr>
          <w:rFonts w:ascii="Times New Roman" w:eastAsia="仿宋" w:hAnsi="Times New Roman" w:cs="Times New Roman"/>
          <w:color w:val="000000"/>
          <w:kern w:val="0"/>
          <w:sz w:val="32"/>
          <w:szCs w:val="32"/>
        </w:rPr>
        <w:t>听读公开考试</w:t>
      </w:r>
      <w:r w:rsidRPr="007D307D">
        <w:rPr>
          <w:rFonts w:ascii="Times New Roman" w:eastAsia="仿宋" w:hAnsi="Times New Roman" w:cs="Times New Roman"/>
          <w:color w:val="000000"/>
          <w:kern w:val="0"/>
          <w:sz w:val="32"/>
          <w:szCs w:val="32"/>
        </w:rPr>
        <w:t>715</w:t>
      </w:r>
      <w:r w:rsidRPr="007D307D">
        <w:rPr>
          <w:rFonts w:ascii="Times New Roman" w:eastAsia="仿宋" w:hAnsi="Times New Roman" w:cs="Times New Roman"/>
          <w:color w:val="000000"/>
          <w:kern w:val="0"/>
          <w:sz w:val="32"/>
          <w:szCs w:val="32"/>
        </w:rPr>
        <w:t>分以上、</w:t>
      </w:r>
      <w:r w:rsidRPr="007D307D">
        <w:rPr>
          <w:rFonts w:ascii="Times New Roman" w:eastAsia="仿宋" w:hAnsi="Times New Roman" w:cs="Times New Roman"/>
          <w:color w:val="000000"/>
          <w:kern w:val="0"/>
          <w:sz w:val="32"/>
          <w:szCs w:val="32"/>
        </w:rPr>
        <w:t>TOEFL iBT 85</w:t>
      </w:r>
      <w:r w:rsidRPr="007D307D">
        <w:rPr>
          <w:rFonts w:ascii="Times New Roman" w:eastAsia="仿宋" w:hAnsi="Times New Roman" w:cs="Times New Roman"/>
          <w:color w:val="000000"/>
          <w:kern w:val="0"/>
          <w:sz w:val="32"/>
          <w:szCs w:val="32"/>
        </w:rPr>
        <w:t>分以上、</w:t>
      </w:r>
      <w:r w:rsidRPr="007D307D">
        <w:rPr>
          <w:rFonts w:ascii="Times New Roman" w:eastAsia="仿宋" w:hAnsi="Times New Roman" w:cs="Times New Roman"/>
          <w:color w:val="000000"/>
          <w:kern w:val="0"/>
          <w:sz w:val="32"/>
          <w:szCs w:val="32"/>
        </w:rPr>
        <w:t>IELTS 6.5</w:t>
      </w:r>
      <w:r w:rsidRPr="007D307D">
        <w:rPr>
          <w:rFonts w:ascii="Times New Roman" w:eastAsia="仿宋" w:hAnsi="Times New Roman" w:cs="Times New Roman"/>
          <w:color w:val="000000"/>
          <w:kern w:val="0"/>
          <w:sz w:val="32"/>
          <w:szCs w:val="32"/>
        </w:rPr>
        <w:t>分以上</w:t>
      </w:r>
      <w:r w:rsidRPr="007D307D">
        <w:rPr>
          <w:rFonts w:ascii="Times New Roman" w:eastAsia="仿宋" w:hAnsi="Times New Roman" w:cs="Times New Roman"/>
          <w:sz w:val="32"/>
          <w:szCs w:val="32"/>
        </w:rPr>
        <w:t>）；英语专业毕业生应在毕业前通过专业八级考试</w:t>
      </w:r>
      <w:r w:rsidRPr="007D307D">
        <w:rPr>
          <w:rFonts w:ascii="Times New Roman" w:eastAsia="仿宋" w:hAnsi="Times New Roman" w:cs="Times New Roman" w:hint="eastAsia"/>
          <w:sz w:val="32"/>
          <w:szCs w:val="32"/>
        </w:rPr>
        <w:t>。</w:t>
      </w:r>
    </w:p>
    <w:p w:rsidR="00883A85" w:rsidRPr="007D307D" w:rsidRDefault="00883A85" w:rsidP="006C564C">
      <w:pPr>
        <w:spacing w:line="360" w:lineRule="auto"/>
        <w:ind w:firstLineChars="200" w:firstLine="640"/>
        <w:rPr>
          <w:rFonts w:ascii="Times New Roman" w:eastAsia="仿宋" w:hAnsi="Times New Roman" w:cs="Times New Roman"/>
          <w:sz w:val="32"/>
          <w:szCs w:val="32"/>
        </w:rPr>
      </w:pPr>
      <w:r w:rsidRPr="007D307D">
        <w:rPr>
          <w:rFonts w:ascii="Times New Roman" w:eastAsia="仿宋" w:hAnsi="Times New Roman" w:cs="Times New Roman"/>
          <w:snapToGrid w:val="0"/>
          <w:kern w:val="0"/>
          <w:sz w:val="32"/>
          <w:szCs w:val="32"/>
        </w:rPr>
        <w:t>（</w:t>
      </w:r>
      <w:r w:rsidR="00D51B81">
        <w:rPr>
          <w:rFonts w:ascii="Times New Roman" w:eastAsia="仿宋" w:hAnsi="Times New Roman" w:cs="Times New Roman" w:hint="eastAsia"/>
          <w:snapToGrid w:val="0"/>
          <w:kern w:val="0"/>
          <w:sz w:val="32"/>
          <w:szCs w:val="32"/>
        </w:rPr>
        <w:t>三</w:t>
      </w:r>
      <w:r w:rsidRPr="007D307D">
        <w:rPr>
          <w:rFonts w:ascii="Times New Roman" w:eastAsia="仿宋" w:hAnsi="Times New Roman" w:cs="Times New Roman"/>
          <w:snapToGrid w:val="0"/>
          <w:kern w:val="0"/>
          <w:sz w:val="32"/>
          <w:szCs w:val="32"/>
        </w:rPr>
        <w:t>）</w:t>
      </w:r>
      <w:r w:rsidR="00D01454" w:rsidRPr="007D307D">
        <w:rPr>
          <w:rFonts w:ascii="Times New Roman" w:eastAsia="仿宋" w:hAnsi="Times New Roman" w:cs="Times New Roman" w:hint="eastAsia"/>
          <w:snapToGrid w:val="0"/>
          <w:kern w:val="0"/>
          <w:sz w:val="32"/>
          <w:szCs w:val="32"/>
        </w:rPr>
        <w:t>银行卡</w:t>
      </w:r>
      <w:r w:rsidR="00D01454" w:rsidRPr="007D307D">
        <w:rPr>
          <w:rFonts w:ascii="Times New Roman" w:eastAsia="仿宋" w:hAnsi="Times New Roman" w:cs="Times New Roman"/>
          <w:snapToGrid w:val="0"/>
          <w:kern w:val="0"/>
          <w:sz w:val="32"/>
          <w:szCs w:val="32"/>
        </w:rPr>
        <w:t>中心、</w:t>
      </w:r>
      <w:r w:rsidR="0097572A" w:rsidRPr="007D307D">
        <w:rPr>
          <w:rFonts w:ascii="Times New Roman" w:eastAsia="仿宋" w:hAnsi="Times New Roman" w:cs="Times New Roman"/>
          <w:sz w:val="32"/>
          <w:szCs w:val="32"/>
        </w:rPr>
        <w:t>数据中心</w:t>
      </w:r>
      <w:r w:rsidRPr="007D307D">
        <w:rPr>
          <w:rFonts w:ascii="Times New Roman" w:eastAsia="仿宋" w:hAnsi="Times New Roman" w:cs="Times New Roman"/>
          <w:sz w:val="32"/>
          <w:szCs w:val="32"/>
        </w:rPr>
        <w:t>、软件中心</w:t>
      </w:r>
      <w:r w:rsidR="00B0292B" w:rsidRPr="007D307D">
        <w:rPr>
          <w:rFonts w:ascii="Times New Roman" w:eastAsia="仿宋" w:hAnsi="Times New Roman" w:cs="Times New Roman" w:hint="eastAsia"/>
          <w:sz w:val="32"/>
          <w:szCs w:val="32"/>
        </w:rPr>
        <w:t>、</w:t>
      </w:r>
      <w:r w:rsidR="00B0292B" w:rsidRPr="007D307D">
        <w:rPr>
          <w:rFonts w:ascii="Times New Roman" w:eastAsia="仿宋" w:hAnsi="Times New Roman" w:cs="Times New Roman"/>
          <w:sz w:val="32"/>
          <w:szCs w:val="32"/>
        </w:rPr>
        <w:t>国际结算单证处理中心</w:t>
      </w:r>
      <w:r w:rsidR="00EC59A1" w:rsidRPr="007D307D">
        <w:rPr>
          <w:rFonts w:ascii="Times New Roman" w:eastAsia="仿宋" w:hAnsi="Times New Roman" w:cs="Times New Roman" w:hint="eastAsia"/>
          <w:sz w:val="32"/>
          <w:szCs w:val="32"/>
        </w:rPr>
        <w:t>、</w:t>
      </w:r>
      <w:r w:rsidR="00652099" w:rsidRPr="007D307D">
        <w:rPr>
          <w:rFonts w:ascii="Times New Roman" w:eastAsia="仿宋" w:hAnsi="Times New Roman" w:cs="Times New Roman" w:hint="eastAsia"/>
          <w:sz w:val="32"/>
          <w:szCs w:val="32"/>
        </w:rPr>
        <w:t>北京</w:t>
      </w:r>
      <w:r w:rsidR="00EC59A1" w:rsidRPr="007D307D">
        <w:rPr>
          <w:rFonts w:ascii="Times New Roman" w:eastAsia="仿宋" w:hAnsi="Times New Roman" w:cs="Times New Roman"/>
          <w:sz w:val="32"/>
          <w:szCs w:val="32"/>
        </w:rPr>
        <w:t>国际金融研修院、上海国际金融研修院</w:t>
      </w:r>
      <w:r w:rsidR="00D01454" w:rsidRPr="007D307D">
        <w:rPr>
          <w:rFonts w:ascii="Times New Roman" w:eastAsia="仿宋" w:hAnsi="Times New Roman" w:cs="Times New Roman" w:hint="eastAsia"/>
          <w:sz w:val="32"/>
          <w:szCs w:val="32"/>
        </w:rPr>
        <w:t>相关</w:t>
      </w:r>
      <w:r w:rsidR="00D01454" w:rsidRPr="007D307D">
        <w:rPr>
          <w:rFonts w:ascii="Times New Roman" w:eastAsia="仿宋" w:hAnsi="Times New Roman" w:cs="Times New Roman"/>
          <w:sz w:val="32"/>
          <w:szCs w:val="32"/>
        </w:rPr>
        <w:t>业务</w:t>
      </w:r>
      <w:r w:rsidR="00246AE3" w:rsidRPr="007D307D">
        <w:rPr>
          <w:rFonts w:ascii="Times New Roman" w:eastAsia="仿宋" w:hAnsi="Times New Roman" w:cs="Times New Roman"/>
          <w:sz w:val="32"/>
          <w:szCs w:val="32"/>
        </w:rPr>
        <w:t>岗位</w:t>
      </w:r>
    </w:p>
    <w:p w:rsidR="00883A85" w:rsidRPr="007D307D" w:rsidRDefault="00883A85" w:rsidP="006C564C">
      <w:pPr>
        <w:spacing w:line="360" w:lineRule="auto"/>
        <w:ind w:firstLineChars="200" w:firstLine="640"/>
        <w:rPr>
          <w:rFonts w:ascii="Times New Roman" w:eastAsia="仿宋" w:hAnsi="Times New Roman" w:cs="Times New Roman"/>
          <w:snapToGrid w:val="0"/>
          <w:kern w:val="0"/>
          <w:sz w:val="32"/>
          <w:szCs w:val="32"/>
        </w:rPr>
      </w:pPr>
      <w:r w:rsidRPr="007D307D">
        <w:rPr>
          <w:rFonts w:ascii="Times New Roman" w:eastAsia="仿宋" w:hAnsi="Times New Roman" w:cs="Times New Roman"/>
          <w:sz w:val="32"/>
          <w:szCs w:val="32"/>
        </w:rPr>
        <w:t>1</w:t>
      </w:r>
      <w:r w:rsidRPr="007D307D">
        <w:rPr>
          <w:rFonts w:ascii="Times New Roman" w:eastAsia="仿宋" w:hAnsi="Times New Roman" w:cs="Times New Roman"/>
          <w:sz w:val="32"/>
          <w:szCs w:val="32"/>
        </w:rPr>
        <w:t>．</w:t>
      </w:r>
      <w:r w:rsidRPr="007D307D">
        <w:rPr>
          <w:rFonts w:ascii="Times New Roman" w:eastAsia="仿宋" w:hAnsi="Times New Roman" w:cs="Times New Roman"/>
          <w:snapToGrid w:val="0"/>
          <w:kern w:val="0"/>
          <w:sz w:val="32"/>
          <w:szCs w:val="32"/>
        </w:rPr>
        <w:t>国内外</w:t>
      </w:r>
      <w:r w:rsidR="002B3E6E" w:rsidRPr="007D307D">
        <w:rPr>
          <w:rFonts w:ascii="Times New Roman" w:eastAsia="仿宋" w:hAnsi="Times New Roman" w:cs="Times New Roman" w:hint="eastAsia"/>
          <w:snapToGrid w:val="0"/>
          <w:kern w:val="0"/>
          <w:sz w:val="32"/>
          <w:szCs w:val="32"/>
        </w:rPr>
        <w:t>知名</w:t>
      </w:r>
      <w:r w:rsidRPr="007D307D">
        <w:rPr>
          <w:rFonts w:ascii="Times New Roman" w:eastAsia="仿宋" w:hAnsi="Times New Roman" w:cs="Times New Roman"/>
          <w:snapToGrid w:val="0"/>
          <w:kern w:val="0"/>
          <w:sz w:val="32"/>
          <w:szCs w:val="32"/>
        </w:rPr>
        <w:t>院校应届毕业生；</w:t>
      </w:r>
    </w:p>
    <w:p w:rsidR="00934DDF" w:rsidRPr="007D307D" w:rsidRDefault="00934DDF" w:rsidP="00934DDF">
      <w:pPr>
        <w:spacing w:line="360" w:lineRule="auto"/>
        <w:ind w:firstLineChars="200" w:firstLine="640"/>
        <w:rPr>
          <w:rFonts w:ascii="Times New Roman" w:eastAsia="仿宋" w:hAnsi="Times New Roman" w:cs="Times New Roman"/>
          <w:snapToGrid w:val="0"/>
          <w:kern w:val="0"/>
          <w:sz w:val="32"/>
          <w:szCs w:val="32"/>
        </w:rPr>
      </w:pPr>
      <w:r w:rsidRPr="007D307D">
        <w:rPr>
          <w:rFonts w:ascii="Times New Roman" w:eastAsia="仿宋" w:hAnsi="Times New Roman" w:cs="Times New Roman"/>
          <w:snapToGrid w:val="0"/>
          <w:kern w:val="0"/>
          <w:sz w:val="32"/>
          <w:szCs w:val="32"/>
        </w:rPr>
        <w:t>2</w:t>
      </w:r>
      <w:r w:rsidRPr="007D307D">
        <w:rPr>
          <w:rFonts w:ascii="Times New Roman" w:eastAsia="仿宋" w:hAnsi="Times New Roman" w:cs="Times New Roman"/>
          <w:snapToGrid w:val="0"/>
          <w:kern w:val="0"/>
          <w:sz w:val="32"/>
          <w:szCs w:val="32"/>
        </w:rPr>
        <w:t>．全日制大学本科及以上学历，</w:t>
      </w:r>
      <w:r w:rsidR="00C6343A" w:rsidRPr="007D307D">
        <w:rPr>
          <w:rFonts w:ascii="Times New Roman" w:eastAsia="仿宋" w:hAnsi="Times New Roman" w:cs="Times New Roman" w:hint="eastAsia"/>
          <w:snapToGrid w:val="0"/>
          <w:kern w:val="0"/>
          <w:sz w:val="32"/>
          <w:szCs w:val="32"/>
        </w:rPr>
        <w:t>银行卡</w:t>
      </w:r>
      <w:r w:rsidR="00C6343A" w:rsidRPr="007D307D">
        <w:rPr>
          <w:rFonts w:ascii="Times New Roman" w:eastAsia="仿宋" w:hAnsi="Times New Roman" w:cs="Times New Roman"/>
          <w:snapToGrid w:val="0"/>
          <w:kern w:val="0"/>
          <w:sz w:val="32"/>
          <w:szCs w:val="32"/>
        </w:rPr>
        <w:t>中心主要招收</w:t>
      </w:r>
      <w:r w:rsidR="00C6343A" w:rsidRPr="007D307D">
        <w:rPr>
          <w:rFonts w:ascii="Times New Roman" w:eastAsia="仿宋" w:hAnsi="Times New Roman" w:cs="Times New Roman" w:hint="eastAsia"/>
          <w:snapToGrid w:val="0"/>
          <w:kern w:val="0"/>
          <w:sz w:val="32"/>
          <w:szCs w:val="32"/>
        </w:rPr>
        <w:t>经济学</w:t>
      </w:r>
      <w:r w:rsidR="00C6343A" w:rsidRPr="007D307D">
        <w:rPr>
          <w:rFonts w:ascii="Times New Roman" w:eastAsia="仿宋" w:hAnsi="Times New Roman" w:cs="Times New Roman"/>
          <w:snapToGrid w:val="0"/>
          <w:kern w:val="0"/>
          <w:sz w:val="32"/>
          <w:szCs w:val="32"/>
        </w:rPr>
        <w:t>、法学、理学、工学</w:t>
      </w:r>
      <w:r w:rsidR="00BD08ED" w:rsidRPr="007D307D">
        <w:rPr>
          <w:rFonts w:ascii="Times New Roman" w:eastAsia="仿宋" w:hAnsi="Times New Roman" w:cs="Times New Roman" w:hint="eastAsia"/>
          <w:snapToGrid w:val="0"/>
          <w:kern w:val="0"/>
          <w:sz w:val="32"/>
          <w:szCs w:val="32"/>
        </w:rPr>
        <w:t>、</w:t>
      </w:r>
      <w:r w:rsidR="00BD08ED" w:rsidRPr="007D307D">
        <w:rPr>
          <w:rFonts w:ascii="Times New Roman" w:eastAsia="仿宋" w:hAnsi="Times New Roman" w:cs="Times New Roman"/>
          <w:snapToGrid w:val="0"/>
          <w:kern w:val="0"/>
          <w:sz w:val="32"/>
          <w:szCs w:val="32"/>
        </w:rPr>
        <w:t>管理学</w:t>
      </w:r>
      <w:r w:rsidR="00C6343A" w:rsidRPr="007D307D">
        <w:rPr>
          <w:rFonts w:ascii="Times New Roman" w:eastAsia="仿宋" w:hAnsi="Times New Roman" w:cs="Times New Roman" w:hint="eastAsia"/>
          <w:snapToGrid w:val="0"/>
          <w:kern w:val="0"/>
          <w:sz w:val="32"/>
          <w:szCs w:val="32"/>
        </w:rPr>
        <w:t>等专业</w:t>
      </w:r>
      <w:r w:rsidR="00C6343A" w:rsidRPr="007D307D">
        <w:rPr>
          <w:rFonts w:ascii="Times New Roman" w:eastAsia="仿宋" w:hAnsi="Times New Roman" w:cs="Times New Roman"/>
          <w:snapToGrid w:val="0"/>
          <w:kern w:val="0"/>
          <w:sz w:val="32"/>
          <w:szCs w:val="32"/>
        </w:rPr>
        <w:t>毕业生，数据中心</w:t>
      </w:r>
      <w:r w:rsidR="00C6343A" w:rsidRPr="007D307D">
        <w:rPr>
          <w:rFonts w:ascii="Times New Roman" w:eastAsia="仿宋" w:hAnsi="Times New Roman" w:cs="Times New Roman" w:hint="eastAsia"/>
          <w:snapToGrid w:val="0"/>
          <w:kern w:val="0"/>
          <w:sz w:val="32"/>
          <w:szCs w:val="32"/>
        </w:rPr>
        <w:t>主要招收</w:t>
      </w:r>
      <w:r w:rsidR="004D6EC4" w:rsidRPr="007D307D">
        <w:rPr>
          <w:rFonts w:ascii="Times New Roman" w:eastAsia="仿宋" w:hAnsi="Times New Roman" w:cs="Times New Roman" w:hint="eastAsia"/>
          <w:snapToGrid w:val="0"/>
          <w:kern w:val="0"/>
          <w:sz w:val="32"/>
          <w:szCs w:val="32"/>
        </w:rPr>
        <w:t>信息科技</w:t>
      </w:r>
      <w:r w:rsidR="00A70607">
        <w:rPr>
          <w:rFonts w:ascii="Times New Roman" w:eastAsia="仿宋" w:hAnsi="Times New Roman" w:cs="Times New Roman" w:hint="eastAsia"/>
          <w:snapToGrid w:val="0"/>
          <w:kern w:val="0"/>
          <w:sz w:val="32"/>
          <w:szCs w:val="32"/>
        </w:rPr>
        <w:t>、数学</w:t>
      </w:r>
      <w:r w:rsidR="00C6343A" w:rsidRPr="007D307D">
        <w:rPr>
          <w:rFonts w:ascii="Times New Roman" w:eastAsia="仿宋" w:hAnsi="Times New Roman" w:cs="Times New Roman"/>
          <w:snapToGrid w:val="0"/>
          <w:kern w:val="0"/>
          <w:sz w:val="32"/>
          <w:szCs w:val="32"/>
        </w:rPr>
        <w:t>相关专业</w:t>
      </w:r>
      <w:r w:rsidR="00C6343A" w:rsidRPr="007D307D">
        <w:rPr>
          <w:rFonts w:ascii="Times New Roman" w:eastAsia="仿宋" w:hAnsi="Times New Roman" w:cs="Times New Roman" w:hint="eastAsia"/>
          <w:snapToGrid w:val="0"/>
          <w:kern w:val="0"/>
          <w:sz w:val="32"/>
          <w:szCs w:val="32"/>
        </w:rPr>
        <w:t>毕业生</w:t>
      </w:r>
      <w:r w:rsidR="004D6EC4" w:rsidRPr="007D307D">
        <w:rPr>
          <w:rFonts w:ascii="Times New Roman" w:eastAsia="仿宋" w:hAnsi="Times New Roman" w:cs="Times New Roman"/>
          <w:snapToGrid w:val="0"/>
          <w:kern w:val="0"/>
          <w:sz w:val="32"/>
          <w:szCs w:val="32"/>
        </w:rPr>
        <w:t>，软件中心主要招收</w:t>
      </w:r>
      <w:r w:rsidR="004D6EC4" w:rsidRPr="007D307D">
        <w:rPr>
          <w:rFonts w:ascii="Times New Roman" w:eastAsia="仿宋" w:hAnsi="Times New Roman" w:cs="Times New Roman" w:hint="eastAsia"/>
          <w:snapToGrid w:val="0"/>
          <w:kern w:val="0"/>
          <w:sz w:val="32"/>
          <w:szCs w:val="32"/>
        </w:rPr>
        <w:t>信息科技</w:t>
      </w:r>
      <w:r w:rsidR="00C6343A" w:rsidRPr="007D307D">
        <w:rPr>
          <w:rFonts w:ascii="Times New Roman" w:eastAsia="仿宋" w:hAnsi="Times New Roman" w:cs="Times New Roman" w:hint="eastAsia"/>
          <w:snapToGrid w:val="0"/>
          <w:kern w:val="0"/>
          <w:sz w:val="32"/>
          <w:szCs w:val="32"/>
        </w:rPr>
        <w:t>、</w:t>
      </w:r>
      <w:r w:rsidR="00A70607">
        <w:rPr>
          <w:rFonts w:ascii="Times New Roman" w:eastAsia="仿宋" w:hAnsi="Times New Roman" w:cs="Times New Roman" w:hint="eastAsia"/>
          <w:snapToGrid w:val="0"/>
          <w:kern w:val="0"/>
          <w:sz w:val="32"/>
          <w:szCs w:val="32"/>
        </w:rPr>
        <w:t>数学、统计学、</w:t>
      </w:r>
      <w:r w:rsidR="005F627D" w:rsidRPr="007D307D">
        <w:rPr>
          <w:rFonts w:ascii="Times New Roman" w:eastAsia="仿宋" w:hAnsi="Times New Roman" w:cs="Times New Roman" w:hint="eastAsia"/>
          <w:snapToGrid w:val="0"/>
          <w:kern w:val="0"/>
          <w:sz w:val="32"/>
          <w:szCs w:val="32"/>
        </w:rPr>
        <w:t>交互设计</w:t>
      </w:r>
      <w:r w:rsidR="009D7DE0" w:rsidRPr="007D307D">
        <w:rPr>
          <w:rFonts w:ascii="Times New Roman" w:eastAsia="仿宋" w:hAnsi="Times New Roman" w:cs="Times New Roman" w:hint="eastAsia"/>
          <w:snapToGrid w:val="0"/>
          <w:kern w:val="0"/>
          <w:sz w:val="32"/>
          <w:szCs w:val="32"/>
        </w:rPr>
        <w:t>、</w:t>
      </w:r>
      <w:r w:rsidR="005F627D" w:rsidRPr="007D307D">
        <w:rPr>
          <w:rFonts w:ascii="Times New Roman" w:eastAsia="仿宋" w:hAnsi="Times New Roman" w:cs="Times New Roman" w:hint="eastAsia"/>
          <w:snapToGrid w:val="0"/>
          <w:kern w:val="0"/>
          <w:sz w:val="32"/>
          <w:szCs w:val="32"/>
        </w:rPr>
        <w:t>视觉设计</w:t>
      </w:r>
      <w:r w:rsidR="00A3743E" w:rsidRPr="007D307D">
        <w:rPr>
          <w:rFonts w:ascii="Times New Roman" w:eastAsia="仿宋" w:hAnsi="Times New Roman" w:cs="Times New Roman"/>
          <w:snapToGrid w:val="0"/>
          <w:kern w:val="0"/>
          <w:sz w:val="32"/>
          <w:szCs w:val="32"/>
        </w:rPr>
        <w:t>等</w:t>
      </w:r>
      <w:r w:rsidRPr="007D307D">
        <w:rPr>
          <w:rFonts w:ascii="Times New Roman" w:eastAsia="仿宋" w:hAnsi="Times New Roman" w:cs="Times New Roman"/>
          <w:snapToGrid w:val="0"/>
          <w:kern w:val="0"/>
          <w:sz w:val="32"/>
          <w:szCs w:val="32"/>
        </w:rPr>
        <w:t>相关专业</w:t>
      </w:r>
      <w:r w:rsidR="00C6343A" w:rsidRPr="007D307D">
        <w:rPr>
          <w:rFonts w:ascii="Times New Roman" w:eastAsia="仿宋" w:hAnsi="Times New Roman" w:cs="Times New Roman" w:hint="eastAsia"/>
          <w:snapToGrid w:val="0"/>
          <w:kern w:val="0"/>
          <w:sz w:val="32"/>
          <w:szCs w:val="32"/>
        </w:rPr>
        <w:t>毕业生，</w:t>
      </w:r>
      <w:r w:rsidR="00C6343A" w:rsidRPr="007D307D">
        <w:rPr>
          <w:rFonts w:ascii="Times New Roman" w:eastAsia="仿宋" w:hAnsi="Times New Roman" w:cs="Times New Roman"/>
          <w:snapToGrid w:val="0"/>
          <w:kern w:val="0"/>
          <w:sz w:val="32"/>
          <w:szCs w:val="32"/>
        </w:rPr>
        <w:t>国际结算单证处理中心主要招收经济学、</w:t>
      </w:r>
      <w:r w:rsidR="0020252B">
        <w:rPr>
          <w:rFonts w:ascii="Times New Roman" w:eastAsia="仿宋" w:hAnsi="Times New Roman" w:cs="Times New Roman" w:hint="eastAsia"/>
          <w:snapToGrid w:val="0"/>
          <w:kern w:val="0"/>
          <w:sz w:val="32"/>
          <w:szCs w:val="32"/>
        </w:rPr>
        <w:t>法学</w:t>
      </w:r>
      <w:r w:rsidR="0020252B">
        <w:rPr>
          <w:rFonts w:ascii="Times New Roman" w:eastAsia="仿宋" w:hAnsi="Times New Roman" w:cs="Times New Roman"/>
          <w:snapToGrid w:val="0"/>
          <w:kern w:val="0"/>
          <w:sz w:val="32"/>
          <w:szCs w:val="32"/>
        </w:rPr>
        <w:t>、</w:t>
      </w:r>
      <w:r w:rsidR="008A653B" w:rsidRPr="007D307D">
        <w:rPr>
          <w:rFonts w:ascii="Times New Roman" w:eastAsia="仿宋" w:hAnsi="Times New Roman" w:cs="Times New Roman" w:hint="eastAsia"/>
          <w:snapToGrid w:val="0"/>
          <w:kern w:val="0"/>
          <w:sz w:val="32"/>
          <w:szCs w:val="32"/>
        </w:rPr>
        <w:t>文学</w:t>
      </w:r>
      <w:r w:rsidR="008A653B" w:rsidRPr="007D307D">
        <w:rPr>
          <w:rFonts w:ascii="Times New Roman" w:eastAsia="仿宋" w:hAnsi="Times New Roman" w:cs="Times New Roman"/>
          <w:snapToGrid w:val="0"/>
          <w:kern w:val="0"/>
          <w:sz w:val="32"/>
          <w:szCs w:val="32"/>
        </w:rPr>
        <w:t>（</w:t>
      </w:r>
      <w:r w:rsidR="008A653B" w:rsidRPr="007D307D">
        <w:rPr>
          <w:rFonts w:ascii="Times New Roman" w:eastAsia="仿宋" w:hAnsi="Times New Roman" w:cs="Times New Roman" w:hint="eastAsia"/>
          <w:snapToGrid w:val="0"/>
          <w:kern w:val="0"/>
          <w:sz w:val="32"/>
          <w:szCs w:val="32"/>
        </w:rPr>
        <w:t>外语类</w:t>
      </w:r>
      <w:r w:rsidR="008A653B" w:rsidRPr="007D307D">
        <w:rPr>
          <w:rFonts w:ascii="Times New Roman" w:eastAsia="仿宋" w:hAnsi="Times New Roman" w:cs="Times New Roman"/>
          <w:snapToGrid w:val="0"/>
          <w:kern w:val="0"/>
          <w:sz w:val="32"/>
          <w:szCs w:val="32"/>
        </w:rPr>
        <w:t>）</w:t>
      </w:r>
      <w:r w:rsidR="0020252B">
        <w:rPr>
          <w:rFonts w:ascii="Times New Roman" w:eastAsia="仿宋" w:hAnsi="Times New Roman" w:cs="Times New Roman" w:hint="eastAsia"/>
          <w:snapToGrid w:val="0"/>
          <w:kern w:val="0"/>
          <w:sz w:val="32"/>
          <w:szCs w:val="32"/>
        </w:rPr>
        <w:t>、历史学</w:t>
      </w:r>
      <w:r w:rsidR="00BD08ED" w:rsidRPr="007D307D">
        <w:rPr>
          <w:rFonts w:ascii="Times New Roman" w:eastAsia="仿宋" w:hAnsi="Times New Roman" w:cs="Times New Roman" w:hint="eastAsia"/>
          <w:snapToGrid w:val="0"/>
          <w:kern w:val="0"/>
          <w:sz w:val="32"/>
          <w:szCs w:val="32"/>
        </w:rPr>
        <w:t>等</w:t>
      </w:r>
      <w:r w:rsidR="00BD08ED" w:rsidRPr="007D307D">
        <w:rPr>
          <w:rFonts w:ascii="Times New Roman" w:eastAsia="仿宋" w:hAnsi="Times New Roman" w:cs="Times New Roman"/>
          <w:snapToGrid w:val="0"/>
          <w:kern w:val="0"/>
          <w:sz w:val="32"/>
          <w:szCs w:val="32"/>
        </w:rPr>
        <w:t>专业</w:t>
      </w:r>
      <w:r w:rsidR="00BD08ED" w:rsidRPr="007D307D">
        <w:rPr>
          <w:rFonts w:ascii="Times New Roman" w:eastAsia="仿宋" w:hAnsi="Times New Roman" w:cs="Times New Roman" w:hint="eastAsia"/>
          <w:snapToGrid w:val="0"/>
          <w:kern w:val="0"/>
          <w:sz w:val="32"/>
          <w:szCs w:val="32"/>
        </w:rPr>
        <w:t>毕业生</w:t>
      </w:r>
      <w:r w:rsidR="00057848" w:rsidRPr="00383474">
        <w:rPr>
          <w:rFonts w:ascii="Times New Roman" w:eastAsia="仿宋" w:hAnsi="Times New Roman" w:cs="Times New Roman" w:hint="eastAsia"/>
          <w:snapToGrid w:val="0"/>
          <w:kern w:val="0"/>
          <w:sz w:val="32"/>
          <w:szCs w:val="32"/>
        </w:rPr>
        <w:t>，</w:t>
      </w:r>
      <w:r w:rsidR="001275D8" w:rsidRPr="00383474">
        <w:rPr>
          <w:rFonts w:ascii="Times New Roman" w:eastAsia="仿宋" w:hAnsi="Times New Roman" w:cs="Times New Roman" w:hint="eastAsia"/>
          <w:snapToGrid w:val="0"/>
          <w:kern w:val="0"/>
          <w:sz w:val="32"/>
          <w:szCs w:val="32"/>
        </w:rPr>
        <w:t>北京</w:t>
      </w:r>
      <w:r w:rsidR="00057848" w:rsidRPr="00383474">
        <w:rPr>
          <w:rFonts w:ascii="Times New Roman" w:eastAsia="仿宋" w:hAnsi="Times New Roman" w:cs="Times New Roman"/>
          <w:snapToGrid w:val="0"/>
          <w:kern w:val="0"/>
          <w:sz w:val="32"/>
          <w:szCs w:val="32"/>
        </w:rPr>
        <w:t>国际金融研修院主要招收</w:t>
      </w:r>
      <w:r w:rsidR="0020252B">
        <w:rPr>
          <w:rFonts w:ascii="Times New Roman" w:eastAsia="仿宋" w:hAnsi="Times New Roman" w:cs="Times New Roman" w:hint="eastAsia"/>
          <w:snapToGrid w:val="0"/>
          <w:kern w:val="0"/>
          <w:sz w:val="32"/>
          <w:szCs w:val="32"/>
        </w:rPr>
        <w:t>教育学</w:t>
      </w:r>
      <w:r w:rsidR="0020252B">
        <w:rPr>
          <w:rFonts w:ascii="Times New Roman" w:eastAsia="仿宋" w:hAnsi="Times New Roman" w:cs="Times New Roman"/>
          <w:snapToGrid w:val="0"/>
          <w:kern w:val="0"/>
          <w:sz w:val="32"/>
          <w:szCs w:val="32"/>
        </w:rPr>
        <w:t>、</w:t>
      </w:r>
      <w:r w:rsidR="0020252B">
        <w:rPr>
          <w:rFonts w:ascii="Times New Roman" w:eastAsia="仿宋" w:hAnsi="Times New Roman" w:cs="Times New Roman" w:hint="eastAsia"/>
          <w:snapToGrid w:val="0"/>
          <w:kern w:val="0"/>
          <w:sz w:val="32"/>
          <w:szCs w:val="32"/>
        </w:rPr>
        <w:t>历史学</w:t>
      </w:r>
      <w:r w:rsidR="0020252B">
        <w:rPr>
          <w:rFonts w:ascii="Times New Roman" w:eastAsia="仿宋" w:hAnsi="Times New Roman" w:cs="Times New Roman"/>
          <w:snapToGrid w:val="0"/>
          <w:kern w:val="0"/>
          <w:sz w:val="32"/>
          <w:szCs w:val="32"/>
        </w:rPr>
        <w:t>、</w:t>
      </w:r>
      <w:r w:rsidR="0020252B">
        <w:rPr>
          <w:rFonts w:ascii="Times New Roman" w:eastAsia="仿宋" w:hAnsi="Times New Roman" w:cs="Times New Roman" w:hint="eastAsia"/>
          <w:snapToGrid w:val="0"/>
          <w:kern w:val="0"/>
          <w:sz w:val="32"/>
          <w:szCs w:val="32"/>
        </w:rPr>
        <w:t>经济学</w:t>
      </w:r>
      <w:r w:rsidR="0020252B">
        <w:rPr>
          <w:rFonts w:ascii="Times New Roman" w:eastAsia="仿宋" w:hAnsi="Times New Roman" w:cs="Times New Roman"/>
          <w:snapToGrid w:val="0"/>
          <w:kern w:val="0"/>
          <w:sz w:val="32"/>
          <w:szCs w:val="32"/>
        </w:rPr>
        <w:t>、法</w:t>
      </w:r>
      <w:r w:rsidR="0020252B">
        <w:rPr>
          <w:rFonts w:ascii="Times New Roman" w:eastAsia="仿宋" w:hAnsi="Times New Roman" w:cs="Times New Roman" w:hint="eastAsia"/>
          <w:snapToGrid w:val="0"/>
          <w:kern w:val="0"/>
          <w:sz w:val="32"/>
          <w:szCs w:val="32"/>
        </w:rPr>
        <w:t>学</w:t>
      </w:r>
      <w:r w:rsidR="0020252B">
        <w:rPr>
          <w:rFonts w:ascii="Times New Roman" w:eastAsia="仿宋" w:hAnsi="Times New Roman" w:cs="Times New Roman"/>
          <w:snapToGrid w:val="0"/>
          <w:kern w:val="0"/>
          <w:sz w:val="32"/>
          <w:szCs w:val="32"/>
        </w:rPr>
        <w:t>、管理</w:t>
      </w:r>
      <w:r w:rsidR="0020252B">
        <w:rPr>
          <w:rFonts w:ascii="Times New Roman" w:eastAsia="仿宋" w:hAnsi="Times New Roman" w:cs="Times New Roman" w:hint="eastAsia"/>
          <w:snapToGrid w:val="0"/>
          <w:kern w:val="0"/>
          <w:sz w:val="32"/>
          <w:szCs w:val="32"/>
        </w:rPr>
        <w:t>学</w:t>
      </w:r>
      <w:r w:rsidR="00057848" w:rsidRPr="00383474">
        <w:rPr>
          <w:rFonts w:ascii="Times New Roman" w:eastAsia="仿宋" w:hAnsi="Times New Roman" w:cs="Times New Roman" w:hint="eastAsia"/>
          <w:snapToGrid w:val="0"/>
          <w:kern w:val="0"/>
          <w:sz w:val="32"/>
          <w:szCs w:val="32"/>
        </w:rPr>
        <w:t>等</w:t>
      </w:r>
      <w:r w:rsidR="00057848" w:rsidRPr="00383474">
        <w:rPr>
          <w:rFonts w:ascii="Times New Roman" w:eastAsia="仿宋" w:hAnsi="Times New Roman" w:cs="Times New Roman"/>
          <w:snapToGrid w:val="0"/>
          <w:kern w:val="0"/>
          <w:sz w:val="32"/>
          <w:szCs w:val="32"/>
        </w:rPr>
        <w:t>专业毕业生，上海国际金融研修院主要招收</w:t>
      </w:r>
      <w:r w:rsidR="00BC7872" w:rsidRPr="00383474">
        <w:rPr>
          <w:rFonts w:ascii="Times New Roman" w:eastAsia="仿宋" w:hAnsi="Times New Roman" w:cs="Times New Roman" w:hint="eastAsia"/>
          <w:snapToGrid w:val="0"/>
          <w:kern w:val="0"/>
          <w:sz w:val="32"/>
          <w:szCs w:val="32"/>
        </w:rPr>
        <w:t>经济</w:t>
      </w:r>
      <w:r w:rsidR="003A58D0" w:rsidRPr="00383474">
        <w:rPr>
          <w:rFonts w:ascii="Times New Roman" w:eastAsia="仿宋" w:hAnsi="Times New Roman" w:cs="Times New Roman" w:hint="eastAsia"/>
          <w:snapToGrid w:val="0"/>
          <w:kern w:val="0"/>
          <w:sz w:val="32"/>
          <w:szCs w:val="32"/>
        </w:rPr>
        <w:t>学</w:t>
      </w:r>
      <w:r w:rsidR="003A58D0" w:rsidRPr="00383474">
        <w:rPr>
          <w:rFonts w:ascii="Times New Roman" w:eastAsia="仿宋" w:hAnsi="Times New Roman" w:cs="Times New Roman"/>
          <w:snapToGrid w:val="0"/>
          <w:kern w:val="0"/>
          <w:sz w:val="32"/>
          <w:szCs w:val="32"/>
        </w:rPr>
        <w:t>、</w:t>
      </w:r>
      <w:r w:rsidR="0020252B" w:rsidRPr="00383474">
        <w:rPr>
          <w:rFonts w:ascii="Times New Roman" w:eastAsia="仿宋" w:hAnsi="Times New Roman" w:cs="Times New Roman" w:hint="eastAsia"/>
          <w:snapToGrid w:val="0"/>
          <w:kern w:val="0"/>
          <w:sz w:val="32"/>
          <w:szCs w:val="32"/>
        </w:rPr>
        <w:t>管理学</w:t>
      </w:r>
      <w:r w:rsidR="0020252B" w:rsidRPr="00383474">
        <w:rPr>
          <w:rFonts w:ascii="Times New Roman" w:eastAsia="仿宋" w:hAnsi="Times New Roman" w:cs="Times New Roman"/>
          <w:snapToGrid w:val="0"/>
          <w:kern w:val="0"/>
          <w:sz w:val="32"/>
          <w:szCs w:val="32"/>
        </w:rPr>
        <w:t>、</w:t>
      </w:r>
      <w:r w:rsidR="0020252B">
        <w:rPr>
          <w:rFonts w:ascii="Times New Roman" w:eastAsia="仿宋" w:hAnsi="Times New Roman" w:cs="Times New Roman" w:hint="eastAsia"/>
          <w:snapToGrid w:val="0"/>
          <w:kern w:val="0"/>
          <w:sz w:val="32"/>
          <w:szCs w:val="32"/>
        </w:rPr>
        <w:t>教育学</w:t>
      </w:r>
      <w:r w:rsidR="0020252B">
        <w:rPr>
          <w:rFonts w:ascii="Times New Roman" w:eastAsia="仿宋" w:hAnsi="Times New Roman" w:cs="Times New Roman"/>
          <w:snapToGrid w:val="0"/>
          <w:kern w:val="0"/>
          <w:sz w:val="32"/>
          <w:szCs w:val="32"/>
        </w:rPr>
        <w:t>、</w:t>
      </w:r>
      <w:r w:rsidR="0020252B">
        <w:rPr>
          <w:rFonts w:ascii="Times New Roman" w:eastAsia="仿宋" w:hAnsi="Times New Roman" w:cs="Times New Roman" w:hint="eastAsia"/>
          <w:snapToGrid w:val="0"/>
          <w:kern w:val="0"/>
          <w:sz w:val="32"/>
          <w:szCs w:val="32"/>
        </w:rPr>
        <w:t>文学</w:t>
      </w:r>
      <w:r w:rsidR="00057848" w:rsidRPr="00383474">
        <w:rPr>
          <w:rFonts w:ascii="Times New Roman" w:eastAsia="仿宋" w:hAnsi="Times New Roman" w:cs="Times New Roman"/>
          <w:snapToGrid w:val="0"/>
          <w:kern w:val="0"/>
          <w:sz w:val="32"/>
          <w:szCs w:val="32"/>
        </w:rPr>
        <w:t>等专业毕业生</w:t>
      </w:r>
      <w:r w:rsidR="00BD08ED" w:rsidRPr="00383474">
        <w:rPr>
          <w:rFonts w:ascii="Times New Roman" w:eastAsia="仿宋" w:hAnsi="Times New Roman" w:cs="Times New Roman" w:hint="eastAsia"/>
          <w:snapToGrid w:val="0"/>
          <w:kern w:val="0"/>
          <w:sz w:val="32"/>
          <w:szCs w:val="32"/>
        </w:rPr>
        <w:t>；</w:t>
      </w:r>
    </w:p>
    <w:p w:rsidR="00883A85" w:rsidRPr="007D307D" w:rsidRDefault="00883A85" w:rsidP="006C564C">
      <w:pPr>
        <w:spacing w:line="360" w:lineRule="auto"/>
        <w:ind w:firstLineChars="200" w:firstLine="640"/>
        <w:rPr>
          <w:rFonts w:ascii="Times New Roman" w:eastAsia="仿宋" w:hAnsi="Times New Roman" w:cs="Times New Roman"/>
          <w:snapToGrid w:val="0"/>
          <w:kern w:val="0"/>
          <w:sz w:val="32"/>
          <w:szCs w:val="32"/>
        </w:rPr>
      </w:pPr>
      <w:r w:rsidRPr="007D307D">
        <w:rPr>
          <w:rFonts w:ascii="Times New Roman" w:eastAsia="仿宋" w:hAnsi="Times New Roman" w:cs="Times New Roman"/>
          <w:snapToGrid w:val="0"/>
          <w:kern w:val="0"/>
          <w:sz w:val="32"/>
          <w:szCs w:val="32"/>
        </w:rPr>
        <w:t>3</w:t>
      </w:r>
      <w:r w:rsidR="00A40419" w:rsidRPr="007D307D">
        <w:rPr>
          <w:rFonts w:ascii="Times New Roman" w:eastAsia="仿宋" w:hAnsi="Times New Roman" w:cs="Times New Roman"/>
          <w:snapToGrid w:val="0"/>
          <w:kern w:val="0"/>
          <w:sz w:val="32"/>
          <w:szCs w:val="32"/>
        </w:rPr>
        <w:t>．具有较好的</w:t>
      </w:r>
      <w:r w:rsidR="00A40419" w:rsidRPr="007D307D">
        <w:rPr>
          <w:rFonts w:ascii="Times New Roman" w:eastAsia="仿宋" w:hAnsi="Times New Roman" w:cs="Times New Roman" w:hint="eastAsia"/>
          <w:snapToGrid w:val="0"/>
          <w:kern w:val="0"/>
          <w:sz w:val="32"/>
          <w:szCs w:val="32"/>
        </w:rPr>
        <w:t>基本</w:t>
      </w:r>
      <w:r w:rsidR="003D0B52" w:rsidRPr="007D307D">
        <w:rPr>
          <w:rFonts w:ascii="Times New Roman" w:eastAsia="仿宋" w:hAnsi="Times New Roman" w:cs="Times New Roman"/>
          <w:snapToGrid w:val="0"/>
          <w:kern w:val="0"/>
          <w:sz w:val="32"/>
          <w:szCs w:val="32"/>
        </w:rPr>
        <w:t>素质、</w:t>
      </w:r>
      <w:r w:rsidR="003D0B52" w:rsidRPr="007D307D">
        <w:rPr>
          <w:rFonts w:ascii="Times New Roman" w:eastAsia="仿宋" w:hAnsi="Times New Roman" w:cs="Times New Roman" w:hint="eastAsia"/>
          <w:snapToGrid w:val="0"/>
          <w:kern w:val="0"/>
          <w:sz w:val="32"/>
          <w:szCs w:val="32"/>
        </w:rPr>
        <w:t>专业基础</w:t>
      </w:r>
      <w:r w:rsidR="00D46C93" w:rsidRPr="007D307D">
        <w:rPr>
          <w:rFonts w:ascii="Times New Roman" w:eastAsia="仿宋" w:hAnsi="Times New Roman" w:cs="Times New Roman"/>
          <w:snapToGrid w:val="0"/>
          <w:kern w:val="0"/>
          <w:sz w:val="32"/>
          <w:szCs w:val="32"/>
        </w:rPr>
        <w:t>和协作</w:t>
      </w:r>
      <w:r w:rsidR="00D46C93" w:rsidRPr="007D307D">
        <w:rPr>
          <w:rFonts w:ascii="Times New Roman" w:eastAsia="仿宋" w:hAnsi="Times New Roman" w:cs="Times New Roman" w:hint="eastAsia"/>
          <w:snapToGrid w:val="0"/>
          <w:kern w:val="0"/>
          <w:sz w:val="32"/>
          <w:szCs w:val="32"/>
        </w:rPr>
        <w:t>精神</w:t>
      </w:r>
      <w:r w:rsidRPr="007D307D">
        <w:rPr>
          <w:rFonts w:ascii="Times New Roman" w:eastAsia="仿宋" w:hAnsi="Times New Roman" w:cs="Times New Roman"/>
          <w:snapToGrid w:val="0"/>
          <w:kern w:val="0"/>
          <w:sz w:val="32"/>
          <w:szCs w:val="32"/>
        </w:rPr>
        <w:t>，</w:t>
      </w:r>
      <w:r w:rsidR="009D2F5F" w:rsidRPr="007D307D">
        <w:rPr>
          <w:rFonts w:ascii="Times New Roman" w:eastAsia="仿宋" w:hAnsi="Times New Roman" w:cs="Times New Roman" w:hint="eastAsia"/>
          <w:snapToGrid w:val="0"/>
          <w:kern w:val="0"/>
          <w:sz w:val="32"/>
          <w:szCs w:val="32"/>
        </w:rPr>
        <w:t>有较强的</w:t>
      </w:r>
      <w:r w:rsidR="009D2F5F" w:rsidRPr="007D307D">
        <w:rPr>
          <w:rFonts w:ascii="Times New Roman" w:eastAsia="仿宋" w:hAnsi="Times New Roman" w:cs="Times New Roman"/>
          <w:snapToGrid w:val="0"/>
          <w:kern w:val="0"/>
          <w:sz w:val="32"/>
          <w:szCs w:val="32"/>
        </w:rPr>
        <w:t>责任</w:t>
      </w:r>
      <w:r w:rsidR="009D2F5F" w:rsidRPr="007D307D">
        <w:rPr>
          <w:rFonts w:ascii="Times New Roman" w:eastAsia="仿宋" w:hAnsi="Times New Roman" w:cs="Times New Roman" w:hint="eastAsia"/>
          <w:snapToGrid w:val="0"/>
          <w:kern w:val="0"/>
          <w:sz w:val="32"/>
          <w:szCs w:val="32"/>
        </w:rPr>
        <w:t>感和</w:t>
      </w:r>
      <w:r w:rsidRPr="007D307D">
        <w:rPr>
          <w:rFonts w:ascii="Times New Roman" w:eastAsia="仿宋" w:hAnsi="Times New Roman" w:cs="Times New Roman"/>
          <w:snapToGrid w:val="0"/>
          <w:kern w:val="0"/>
          <w:sz w:val="32"/>
          <w:szCs w:val="32"/>
        </w:rPr>
        <w:t>良好的</w:t>
      </w:r>
      <w:r w:rsidR="00A40419" w:rsidRPr="007D307D">
        <w:rPr>
          <w:rFonts w:ascii="Times New Roman" w:eastAsia="仿宋" w:hAnsi="Times New Roman" w:cs="Times New Roman" w:hint="eastAsia"/>
          <w:snapToGrid w:val="0"/>
          <w:kern w:val="0"/>
          <w:sz w:val="32"/>
          <w:szCs w:val="32"/>
        </w:rPr>
        <w:t>学习能力</w:t>
      </w:r>
      <w:r w:rsidRPr="007D307D">
        <w:rPr>
          <w:rFonts w:ascii="Times New Roman" w:eastAsia="仿宋" w:hAnsi="Times New Roman" w:cs="Times New Roman"/>
          <w:snapToGrid w:val="0"/>
          <w:kern w:val="0"/>
          <w:sz w:val="32"/>
          <w:szCs w:val="32"/>
        </w:rPr>
        <w:t>；</w:t>
      </w:r>
    </w:p>
    <w:p w:rsidR="00883A85" w:rsidRPr="007D307D" w:rsidRDefault="00883A85" w:rsidP="006C564C">
      <w:pPr>
        <w:spacing w:line="360" w:lineRule="auto"/>
        <w:ind w:firstLineChars="200" w:firstLine="640"/>
        <w:rPr>
          <w:rFonts w:ascii="Times New Roman" w:eastAsia="仿宋" w:hAnsi="Times New Roman" w:cs="Times New Roman"/>
          <w:snapToGrid w:val="0"/>
          <w:kern w:val="0"/>
          <w:sz w:val="32"/>
          <w:szCs w:val="32"/>
        </w:rPr>
      </w:pPr>
      <w:r w:rsidRPr="007D307D">
        <w:rPr>
          <w:rFonts w:ascii="Times New Roman" w:eastAsia="仿宋" w:hAnsi="Times New Roman" w:cs="Times New Roman"/>
          <w:snapToGrid w:val="0"/>
          <w:kern w:val="0"/>
          <w:sz w:val="32"/>
          <w:szCs w:val="32"/>
        </w:rPr>
        <w:t>4</w:t>
      </w:r>
      <w:r w:rsidRPr="007D307D">
        <w:rPr>
          <w:rFonts w:ascii="Times New Roman" w:eastAsia="仿宋" w:hAnsi="Times New Roman" w:cs="Times New Roman"/>
          <w:snapToGrid w:val="0"/>
          <w:kern w:val="0"/>
          <w:sz w:val="32"/>
          <w:szCs w:val="32"/>
        </w:rPr>
        <w:t>．具有</w:t>
      </w:r>
      <w:r w:rsidR="009D2F5F" w:rsidRPr="007D307D">
        <w:rPr>
          <w:rFonts w:ascii="Times New Roman" w:eastAsia="仿宋" w:hAnsi="Times New Roman" w:cs="Times New Roman" w:hint="eastAsia"/>
          <w:snapToGrid w:val="0"/>
          <w:kern w:val="0"/>
          <w:sz w:val="32"/>
          <w:szCs w:val="32"/>
        </w:rPr>
        <w:t>较好</w:t>
      </w:r>
      <w:r w:rsidRPr="007D307D">
        <w:rPr>
          <w:rFonts w:ascii="Times New Roman" w:eastAsia="仿宋" w:hAnsi="Times New Roman" w:cs="Times New Roman"/>
          <w:snapToGrid w:val="0"/>
          <w:kern w:val="0"/>
          <w:sz w:val="32"/>
          <w:szCs w:val="32"/>
        </w:rPr>
        <w:t>的英语听说读写能力，国家大学英语四级（</w:t>
      </w:r>
      <w:r w:rsidRPr="007D307D">
        <w:rPr>
          <w:rFonts w:ascii="Times New Roman" w:eastAsia="仿宋" w:hAnsi="Times New Roman" w:cs="Times New Roman"/>
          <w:snapToGrid w:val="0"/>
          <w:kern w:val="0"/>
          <w:sz w:val="32"/>
          <w:szCs w:val="32"/>
        </w:rPr>
        <w:t>CET4</w:t>
      </w:r>
      <w:r w:rsidRPr="007D307D">
        <w:rPr>
          <w:rFonts w:ascii="Times New Roman" w:eastAsia="仿宋" w:hAnsi="Times New Roman" w:cs="Times New Roman"/>
          <w:snapToGrid w:val="0"/>
          <w:kern w:val="0"/>
          <w:sz w:val="32"/>
          <w:szCs w:val="32"/>
        </w:rPr>
        <w:t>）考试</w:t>
      </w:r>
      <w:r w:rsidRPr="007D307D">
        <w:rPr>
          <w:rFonts w:ascii="Times New Roman" w:eastAsia="仿宋" w:hAnsi="Times New Roman" w:cs="Times New Roman"/>
          <w:snapToGrid w:val="0"/>
          <w:kern w:val="0"/>
          <w:sz w:val="32"/>
          <w:szCs w:val="32"/>
        </w:rPr>
        <w:t>425</w:t>
      </w:r>
      <w:r w:rsidR="00BD08ED" w:rsidRPr="007D307D">
        <w:rPr>
          <w:rFonts w:ascii="Times New Roman" w:eastAsia="仿宋" w:hAnsi="Times New Roman" w:cs="Times New Roman"/>
          <w:snapToGrid w:val="0"/>
          <w:kern w:val="0"/>
          <w:sz w:val="32"/>
          <w:szCs w:val="32"/>
        </w:rPr>
        <w:t>分以上</w:t>
      </w:r>
      <w:r w:rsidRPr="007D307D">
        <w:rPr>
          <w:rFonts w:ascii="Times New Roman" w:eastAsia="仿宋" w:hAnsi="Times New Roman" w:cs="Times New Roman"/>
          <w:snapToGrid w:val="0"/>
          <w:kern w:val="0"/>
          <w:sz w:val="32"/>
          <w:szCs w:val="32"/>
        </w:rPr>
        <w:t>，或提供具备相应英语能力的资格</w:t>
      </w:r>
      <w:r w:rsidRPr="007D307D">
        <w:rPr>
          <w:rFonts w:ascii="Times New Roman" w:eastAsia="仿宋" w:hAnsi="Times New Roman" w:cs="Times New Roman"/>
          <w:snapToGrid w:val="0"/>
          <w:kern w:val="0"/>
          <w:sz w:val="32"/>
          <w:szCs w:val="32"/>
        </w:rPr>
        <w:lastRenderedPageBreak/>
        <w:t>证明（如</w:t>
      </w:r>
      <w:r w:rsidRPr="007D307D">
        <w:rPr>
          <w:rFonts w:ascii="Times New Roman" w:eastAsia="仿宋" w:hAnsi="Times New Roman" w:cs="Times New Roman"/>
          <w:snapToGrid w:val="0"/>
          <w:kern w:val="0"/>
          <w:sz w:val="32"/>
          <w:szCs w:val="32"/>
        </w:rPr>
        <w:t>TOEIC</w:t>
      </w:r>
      <w:r w:rsidRPr="007D307D">
        <w:rPr>
          <w:rFonts w:ascii="Times New Roman" w:eastAsia="仿宋" w:hAnsi="Times New Roman" w:cs="Times New Roman"/>
          <w:snapToGrid w:val="0"/>
          <w:kern w:val="0"/>
          <w:sz w:val="32"/>
          <w:szCs w:val="32"/>
        </w:rPr>
        <w:t>听读公开考试</w:t>
      </w:r>
      <w:r w:rsidRPr="007D307D">
        <w:rPr>
          <w:rFonts w:ascii="Times New Roman" w:eastAsia="仿宋" w:hAnsi="Times New Roman" w:cs="Times New Roman"/>
          <w:snapToGrid w:val="0"/>
          <w:kern w:val="0"/>
          <w:sz w:val="32"/>
          <w:szCs w:val="32"/>
        </w:rPr>
        <w:t>630</w:t>
      </w:r>
      <w:r w:rsidRPr="007D307D">
        <w:rPr>
          <w:rFonts w:ascii="Times New Roman" w:eastAsia="仿宋" w:hAnsi="Times New Roman" w:cs="Times New Roman"/>
          <w:snapToGrid w:val="0"/>
          <w:kern w:val="0"/>
          <w:sz w:val="32"/>
          <w:szCs w:val="32"/>
        </w:rPr>
        <w:t>分以上、</w:t>
      </w:r>
      <w:r w:rsidRPr="007D307D">
        <w:rPr>
          <w:rFonts w:ascii="Times New Roman" w:eastAsia="仿宋" w:hAnsi="Times New Roman" w:cs="Times New Roman"/>
          <w:snapToGrid w:val="0"/>
          <w:kern w:val="0"/>
          <w:sz w:val="32"/>
          <w:szCs w:val="32"/>
        </w:rPr>
        <w:t>TOEFL iBT 70</w:t>
      </w:r>
      <w:r w:rsidRPr="007D307D">
        <w:rPr>
          <w:rFonts w:ascii="Times New Roman" w:eastAsia="仿宋" w:hAnsi="Times New Roman" w:cs="Times New Roman"/>
          <w:snapToGrid w:val="0"/>
          <w:kern w:val="0"/>
          <w:sz w:val="32"/>
          <w:szCs w:val="32"/>
        </w:rPr>
        <w:t>分以上、</w:t>
      </w:r>
      <w:r w:rsidRPr="007D307D">
        <w:rPr>
          <w:rFonts w:ascii="Times New Roman" w:eastAsia="仿宋" w:hAnsi="Times New Roman" w:cs="Times New Roman"/>
          <w:snapToGrid w:val="0"/>
          <w:kern w:val="0"/>
          <w:sz w:val="32"/>
          <w:szCs w:val="32"/>
        </w:rPr>
        <w:t>IELTS 5.5</w:t>
      </w:r>
      <w:r w:rsidRPr="007D307D">
        <w:rPr>
          <w:rFonts w:ascii="Times New Roman" w:eastAsia="仿宋" w:hAnsi="Times New Roman" w:cs="Times New Roman"/>
          <w:snapToGrid w:val="0"/>
          <w:kern w:val="0"/>
          <w:sz w:val="32"/>
          <w:szCs w:val="32"/>
        </w:rPr>
        <w:t>分以上）；主修语种为其他外语，通过相应外语水平考试的，可适当放宽上述英语等级要求。</w:t>
      </w:r>
    </w:p>
    <w:p w:rsidR="00652099" w:rsidRPr="007D307D" w:rsidRDefault="00D51B81" w:rsidP="00652099">
      <w:pPr>
        <w:spacing w:line="360" w:lineRule="auto"/>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（四</w:t>
      </w:r>
      <w:r w:rsidR="00652099" w:rsidRPr="007D307D">
        <w:rPr>
          <w:rFonts w:ascii="Times New Roman" w:eastAsia="仿宋" w:hAnsi="Times New Roman" w:cs="Times New Roman"/>
          <w:kern w:val="0"/>
          <w:sz w:val="32"/>
          <w:szCs w:val="32"/>
        </w:rPr>
        <w:t>）</w:t>
      </w:r>
      <w:r w:rsidR="00652099" w:rsidRPr="007D307D">
        <w:rPr>
          <w:rFonts w:ascii="Times New Roman" w:eastAsia="仿宋" w:hAnsi="Times New Roman" w:cs="Times New Roman" w:hint="eastAsia"/>
          <w:kern w:val="0"/>
          <w:sz w:val="32"/>
          <w:szCs w:val="32"/>
        </w:rPr>
        <w:t>审计分部岗位</w:t>
      </w:r>
    </w:p>
    <w:p w:rsidR="00652099" w:rsidRPr="007D307D" w:rsidRDefault="00652099" w:rsidP="00652099">
      <w:pPr>
        <w:spacing w:line="360" w:lineRule="auto"/>
        <w:ind w:firstLineChars="200" w:firstLine="640"/>
        <w:rPr>
          <w:rFonts w:ascii="Times New Roman" w:eastAsia="仿宋" w:hAnsi="Times New Roman" w:cs="Times New Roman"/>
          <w:snapToGrid w:val="0"/>
          <w:kern w:val="0"/>
          <w:sz w:val="32"/>
          <w:szCs w:val="32"/>
        </w:rPr>
      </w:pPr>
      <w:r w:rsidRPr="007D307D">
        <w:rPr>
          <w:rFonts w:ascii="Times New Roman" w:eastAsia="仿宋" w:hAnsi="Times New Roman" w:cs="Times New Roman"/>
          <w:sz w:val="32"/>
          <w:szCs w:val="32"/>
        </w:rPr>
        <w:t>1</w:t>
      </w:r>
      <w:r w:rsidRPr="007D307D">
        <w:rPr>
          <w:rFonts w:ascii="Times New Roman" w:eastAsia="仿宋" w:hAnsi="Times New Roman" w:cs="Times New Roman"/>
          <w:sz w:val="32"/>
          <w:szCs w:val="32"/>
        </w:rPr>
        <w:t>．</w:t>
      </w:r>
      <w:r w:rsidRPr="007D307D">
        <w:rPr>
          <w:rFonts w:ascii="Times New Roman" w:eastAsia="仿宋" w:hAnsi="Times New Roman" w:cs="Times New Roman"/>
          <w:snapToGrid w:val="0"/>
          <w:kern w:val="0"/>
          <w:sz w:val="32"/>
          <w:szCs w:val="32"/>
        </w:rPr>
        <w:t>国内外院校应届毕业生；</w:t>
      </w:r>
    </w:p>
    <w:p w:rsidR="00652099" w:rsidRPr="007D307D" w:rsidRDefault="00652099" w:rsidP="00652099">
      <w:pPr>
        <w:spacing w:line="360" w:lineRule="auto"/>
        <w:ind w:firstLineChars="200" w:firstLine="640"/>
        <w:rPr>
          <w:rFonts w:ascii="Times New Roman" w:eastAsia="仿宋" w:hAnsi="Times New Roman" w:cs="Times New Roman"/>
          <w:snapToGrid w:val="0"/>
          <w:kern w:val="0"/>
          <w:sz w:val="32"/>
          <w:szCs w:val="32"/>
        </w:rPr>
      </w:pPr>
      <w:r w:rsidRPr="007D307D">
        <w:rPr>
          <w:rFonts w:ascii="Times New Roman" w:eastAsia="仿宋" w:hAnsi="Times New Roman" w:cs="Times New Roman"/>
          <w:snapToGrid w:val="0"/>
          <w:kern w:val="0"/>
          <w:sz w:val="32"/>
          <w:szCs w:val="32"/>
        </w:rPr>
        <w:t>2</w:t>
      </w:r>
      <w:r w:rsidRPr="007D307D">
        <w:rPr>
          <w:rFonts w:ascii="Times New Roman" w:eastAsia="仿宋" w:hAnsi="Times New Roman" w:cs="Times New Roman"/>
          <w:snapToGrid w:val="0"/>
          <w:kern w:val="0"/>
          <w:sz w:val="32"/>
          <w:szCs w:val="32"/>
        </w:rPr>
        <w:t>．全日制大学本科及以上学历，</w:t>
      </w:r>
      <w:r w:rsidR="002F2F74">
        <w:rPr>
          <w:rFonts w:ascii="Times New Roman" w:eastAsia="仿宋" w:hAnsi="Times New Roman" w:cs="Times New Roman" w:hint="eastAsia"/>
          <w:snapToGrid w:val="0"/>
          <w:kern w:val="0"/>
          <w:sz w:val="32"/>
          <w:szCs w:val="32"/>
        </w:rPr>
        <w:t>计算机</w:t>
      </w:r>
      <w:r w:rsidR="002F2F74">
        <w:rPr>
          <w:rFonts w:ascii="Times New Roman" w:eastAsia="仿宋" w:hAnsi="Times New Roman" w:cs="Times New Roman"/>
          <w:snapToGrid w:val="0"/>
          <w:kern w:val="0"/>
          <w:sz w:val="32"/>
          <w:szCs w:val="32"/>
        </w:rPr>
        <w:t>、</w:t>
      </w:r>
      <w:r w:rsidRPr="007D307D">
        <w:rPr>
          <w:rFonts w:ascii="Times New Roman" w:eastAsia="仿宋" w:hAnsi="Times New Roman" w:cs="Times New Roman" w:hint="eastAsia"/>
          <w:snapToGrid w:val="0"/>
          <w:kern w:val="0"/>
          <w:sz w:val="32"/>
          <w:szCs w:val="32"/>
        </w:rPr>
        <w:t>软件</w:t>
      </w:r>
      <w:r w:rsidRPr="007D307D">
        <w:rPr>
          <w:rFonts w:ascii="Times New Roman" w:eastAsia="仿宋" w:hAnsi="Times New Roman" w:cs="Times New Roman"/>
          <w:snapToGrid w:val="0"/>
          <w:kern w:val="0"/>
          <w:sz w:val="32"/>
          <w:szCs w:val="32"/>
        </w:rPr>
        <w:t>开发、数据分析</w:t>
      </w:r>
      <w:r w:rsidR="00C81976">
        <w:rPr>
          <w:rFonts w:ascii="Times New Roman" w:eastAsia="仿宋" w:hAnsi="Times New Roman" w:cs="Times New Roman" w:hint="eastAsia"/>
          <w:snapToGrid w:val="0"/>
          <w:kern w:val="0"/>
          <w:sz w:val="32"/>
          <w:szCs w:val="32"/>
        </w:rPr>
        <w:t>、</w:t>
      </w:r>
      <w:r w:rsidR="002F2F74">
        <w:rPr>
          <w:rFonts w:ascii="Times New Roman" w:eastAsia="仿宋" w:hAnsi="Times New Roman" w:cs="Times New Roman" w:hint="eastAsia"/>
          <w:snapToGrid w:val="0"/>
          <w:kern w:val="0"/>
          <w:sz w:val="32"/>
          <w:szCs w:val="32"/>
        </w:rPr>
        <w:t>数学</w:t>
      </w:r>
      <w:r w:rsidR="002F2F74">
        <w:rPr>
          <w:rFonts w:ascii="Times New Roman" w:eastAsia="仿宋" w:hAnsi="Times New Roman" w:cs="Times New Roman"/>
          <w:snapToGrid w:val="0"/>
          <w:kern w:val="0"/>
          <w:sz w:val="32"/>
          <w:szCs w:val="32"/>
        </w:rPr>
        <w:t>、</w:t>
      </w:r>
      <w:r w:rsidR="00C55961">
        <w:rPr>
          <w:rFonts w:ascii="Times New Roman" w:eastAsia="仿宋" w:hAnsi="Times New Roman" w:cs="Times New Roman"/>
          <w:snapToGrid w:val="0"/>
          <w:kern w:val="0"/>
          <w:sz w:val="32"/>
          <w:szCs w:val="32"/>
        </w:rPr>
        <w:t>金融、</w:t>
      </w:r>
      <w:r w:rsidR="00C81976">
        <w:rPr>
          <w:rFonts w:ascii="Times New Roman" w:eastAsia="仿宋" w:hAnsi="Times New Roman" w:cs="Times New Roman"/>
          <w:snapToGrid w:val="0"/>
          <w:kern w:val="0"/>
          <w:sz w:val="32"/>
          <w:szCs w:val="32"/>
        </w:rPr>
        <w:t>审计、会计</w:t>
      </w:r>
      <w:r w:rsidR="002F2F74">
        <w:rPr>
          <w:rFonts w:ascii="Times New Roman" w:eastAsia="仿宋" w:hAnsi="Times New Roman" w:cs="Times New Roman" w:hint="eastAsia"/>
          <w:snapToGrid w:val="0"/>
          <w:kern w:val="0"/>
          <w:sz w:val="32"/>
          <w:szCs w:val="32"/>
        </w:rPr>
        <w:t>、</w:t>
      </w:r>
      <w:r w:rsidR="002F2F74">
        <w:rPr>
          <w:rFonts w:ascii="Times New Roman" w:eastAsia="仿宋" w:hAnsi="Times New Roman" w:cs="Times New Roman"/>
          <w:snapToGrid w:val="0"/>
          <w:kern w:val="0"/>
          <w:sz w:val="32"/>
          <w:szCs w:val="32"/>
        </w:rPr>
        <w:t>统计</w:t>
      </w:r>
      <w:r w:rsidR="00C81976">
        <w:rPr>
          <w:rFonts w:ascii="Times New Roman" w:eastAsia="仿宋" w:hAnsi="Times New Roman" w:cs="Times New Roman"/>
          <w:snapToGrid w:val="0"/>
          <w:kern w:val="0"/>
          <w:sz w:val="32"/>
          <w:szCs w:val="32"/>
        </w:rPr>
        <w:t>等</w:t>
      </w:r>
      <w:r w:rsidRPr="007D307D">
        <w:rPr>
          <w:rFonts w:ascii="Times New Roman" w:eastAsia="仿宋" w:hAnsi="Times New Roman" w:cs="Times New Roman"/>
          <w:snapToGrid w:val="0"/>
          <w:kern w:val="0"/>
          <w:sz w:val="32"/>
          <w:szCs w:val="32"/>
        </w:rPr>
        <w:t>相关专业；</w:t>
      </w:r>
    </w:p>
    <w:p w:rsidR="00652099" w:rsidRPr="007D307D" w:rsidRDefault="00652099" w:rsidP="00652099">
      <w:pPr>
        <w:spacing w:line="360" w:lineRule="auto"/>
        <w:ind w:firstLineChars="200" w:firstLine="640"/>
        <w:rPr>
          <w:rFonts w:ascii="Times New Roman" w:eastAsia="仿宋" w:hAnsi="Times New Roman" w:cs="Times New Roman"/>
          <w:snapToGrid w:val="0"/>
          <w:kern w:val="0"/>
          <w:sz w:val="32"/>
          <w:szCs w:val="32"/>
        </w:rPr>
      </w:pPr>
      <w:r w:rsidRPr="007D307D">
        <w:rPr>
          <w:rFonts w:ascii="Times New Roman" w:eastAsia="仿宋" w:hAnsi="Times New Roman" w:cs="Times New Roman"/>
          <w:snapToGrid w:val="0"/>
          <w:kern w:val="0"/>
          <w:sz w:val="32"/>
          <w:szCs w:val="32"/>
        </w:rPr>
        <w:t>3</w:t>
      </w:r>
      <w:r w:rsidRPr="007D307D">
        <w:rPr>
          <w:rFonts w:ascii="Times New Roman" w:eastAsia="仿宋" w:hAnsi="Times New Roman" w:cs="Times New Roman"/>
          <w:snapToGrid w:val="0"/>
          <w:kern w:val="0"/>
          <w:sz w:val="32"/>
          <w:szCs w:val="32"/>
        </w:rPr>
        <w:t>．具有较好的</w:t>
      </w:r>
      <w:r w:rsidRPr="007D307D">
        <w:rPr>
          <w:rFonts w:ascii="Times New Roman" w:eastAsia="仿宋" w:hAnsi="Times New Roman" w:cs="Times New Roman" w:hint="eastAsia"/>
          <w:snapToGrid w:val="0"/>
          <w:kern w:val="0"/>
          <w:sz w:val="32"/>
          <w:szCs w:val="32"/>
        </w:rPr>
        <w:t>基本</w:t>
      </w:r>
      <w:r w:rsidRPr="007D307D">
        <w:rPr>
          <w:rFonts w:ascii="Times New Roman" w:eastAsia="仿宋" w:hAnsi="Times New Roman" w:cs="Times New Roman"/>
          <w:snapToGrid w:val="0"/>
          <w:kern w:val="0"/>
          <w:sz w:val="32"/>
          <w:szCs w:val="32"/>
        </w:rPr>
        <w:t>素质、</w:t>
      </w:r>
      <w:r w:rsidRPr="007D307D">
        <w:rPr>
          <w:rFonts w:ascii="Times New Roman" w:eastAsia="仿宋" w:hAnsi="Times New Roman" w:cs="Times New Roman" w:hint="eastAsia"/>
          <w:snapToGrid w:val="0"/>
          <w:kern w:val="0"/>
          <w:sz w:val="32"/>
          <w:szCs w:val="32"/>
        </w:rPr>
        <w:t>专业基础</w:t>
      </w:r>
      <w:r w:rsidRPr="007D307D">
        <w:rPr>
          <w:rFonts w:ascii="Times New Roman" w:eastAsia="仿宋" w:hAnsi="Times New Roman" w:cs="Times New Roman"/>
          <w:snapToGrid w:val="0"/>
          <w:kern w:val="0"/>
          <w:sz w:val="32"/>
          <w:szCs w:val="32"/>
        </w:rPr>
        <w:t>和协作</w:t>
      </w:r>
      <w:r w:rsidRPr="007D307D">
        <w:rPr>
          <w:rFonts w:ascii="Times New Roman" w:eastAsia="仿宋" w:hAnsi="Times New Roman" w:cs="Times New Roman" w:hint="eastAsia"/>
          <w:snapToGrid w:val="0"/>
          <w:kern w:val="0"/>
          <w:sz w:val="32"/>
          <w:szCs w:val="32"/>
        </w:rPr>
        <w:t>精神</w:t>
      </w:r>
      <w:r w:rsidRPr="007D307D">
        <w:rPr>
          <w:rFonts w:ascii="Times New Roman" w:eastAsia="仿宋" w:hAnsi="Times New Roman" w:cs="Times New Roman"/>
          <w:snapToGrid w:val="0"/>
          <w:kern w:val="0"/>
          <w:sz w:val="32"/>
          <w:szCs w:val="32"/>
        </w:rPr>
        <w:t>，</w:t>
      </w:r>
      <w:r w:rsidRPr="007D307D">
        <w:rPr>
          <w:rFonts w:ascii="Times New Roman" w:eastAsia="仿宋" w:hAnsi="Times New Roman" w:cs="Times New Roman" w:hint="eastAsia"/>
          <w:snapToGrid w:val="0"/>
          <w:kern w:val="0"/>
          <w:sz w:val="32"/>
          <w:szCs w:val="32"/>
        </w:rPr>
        <w:t>有较强的</w:t>
      </w:r>
      <w:r w:rsidRPr="007D307D">
        <w:rPr>
          <w:rFonts w:ascii="Times New Roman" w:eastAsia="仿宋" w:hAnsi="Times New Roman" w:cs="Times New Roman"/>
          <w:snapToGrid w:val="0"/>
          <w:kern w:val="0"/>
          <w:sz w:val="32"/>
          <w:szCs w:val="32"/>
        </w:rPr>
        <w:t>责任</w:t>
      </w:r>
      <w:r w:rsidRPr="007D307D">
        <w:rPr>
          <w:rFonts w:ascii="Times New Roman" w:eastAsia="仿宋" w:hAnsi="Times New Roman" w:cs="Times New Roman" w:hint="eastAsia"/>
          <w:snapToGrid w:val="0"/>
          <w:kern w:val="0"/>
          <w:sz w:val="32"/>
          <w:szCs w:val="32"/>
        </w:rPr>
        <w:t>感和</w:t>
      </w:r>
      <w:r w:rsidRPr="007D307D">
        <w:rPr>
          <w:rFonts w:ascii="Times New Roman" w:eastAsia="仿宋" w:hAnsi="Times New Roman" w:cs="Times New Roman"/>
          <w:snapToGrid w:val="0"/>
          <w:kern w:val="0"/>
          <w:sz w:val="32"/>
          <w:szCs w:val="32"/>
        </w:rPr>
        <w:t>良好的</w:t>
      </w:r>
      <w:r w:rsidRPr="007D307D">
        <w:rPr>
          <w:rFonts w:ascii="Times New Roman" w:eastAsia="仿宋" w:hAnsi="Times New Roman" w:cs="Times New Roman" w:hint="eastAsia"/>
          <w:snapToGrid w:val="0"/>
          <w:kern w:val="0"/>
          <w:sz w:val="32"/>
          <w:szCs w:val="32"/>
        </w:rPr>
        <w:t>学习能力</w:t>
      </w:r>
      <w:r w:rsidRPr="007D307D">
        <w:rPr>
          <w:rFonts w:ascii="Times New Roman" w:eastAsia="仿宋" w:hAnsi="Times New Roman" w:cs="Times New Roman"/>
          <w:snapToGrid w:val="0"/>
          <w:kern w:val="0"/>
          <w:sz w:val="32"/>
          <w:szCs w:val="32"/>
        </w:rPr>
        <w:t>；</w:t>
      </w:r>
    </w:p>
    <w:p w:rsidR="00652099" w:rsidRPr="007D307D" w:rsidRDefault="00652099" w:rsidP="00652099">
      <w:pPr>
        <w:spacing w:line="360" w:lineRule="auto"/>
        <w:ind w:firstLineChars="200" w:firstLine="640"/>
        <w:rPr>
          <w:rFonts w:ascii="Times New Roman" w:eastAsia="仿宋" w:hAnsi="Times New Roman" w:cs="Times New Roman"/>
          <w:sz w:val="32"/>
          <w:szCs w:val="32"/>
        </w:rPr>
      </w:pPr>
      <w:r w:rsidRPr="007D307D">
        <w:rPr>
          <w:rFonts w:ascii="Times New Roman" w:eastAsia="仿宋" w:hAnsi="Times New Roman" w:cs="Times New Roman"/>
          <w:snapToGrid w:val="0"/>
          <w:kern w:val="0"/>
          <w:sz w:val="32"/>
          <w:szCs w:val="32"/>
        </w:rPr>
        <w:t>4</w:t>
      </w:r>
      <w:r w:rsidRPr="007D307D">
        <w:rPr>
          <w:rFonts w:ascii="Times New Roman" w:eastAsia="仿宋" w:hAnsi="Times New Roman" w:cs="Times New Roman"/>
          <w:snapToGrid w:val="0"/>
          <w:kern w:val="0"/>
          <w:sz w:val="32"/>
          <w:szCs w:val="32"/>
        </w:rPr>
        <w:t>．具有</w:t>
      </w:r>
      <w:r w:rsidRPr="007D307D">
        <w:rPr>
          <w:rFonts w:ascii="Times New Roman" w:eastAsia="仿宋" w:hAnsi="Times New Roman" w:cs="Times New Roman" w:hint="eastAsia"/>
          <w:snapToGrid w:val="0"/>
          <w:kern w:val="0"/>
          <w:sz w:val="32"/>
          <w:szCs w:val="32"/>
        </w:rPr>
        <w:t>较好</w:t>
      </w:r>
      <w:r w:rsidRPr="007D307D">
        <w:rPr>
          <w:rFonts w:ascii="Times New Roman" w:eastAsia="仿宋" w:hAnsi="Times New Roman" w:cs="Times New Roman"/>
          <w:snapToGrid w:val="0"/>
          <w:kern w:val="0"/>
          <w:sz w:val="32"/>
          <w:szCs w:val="32"/>
        </w:rPr>
        <w:t>的英语听说读写能力，国家大学英语四级（</w:t>
      </w:r>
      <w:r w:rsidRPr="007D307D">
        <w:rPr>
          <w:rFonts w:ascii="Times New Roman" w:eastAsia="仿宋" w:hAnsi="Times New Roman" w:cs="Times New Roman"/>
          <w:snapToGrid w:val="0"/>
          <w:kern w:val="0"/>
          <w:sz w:val="32"/>
          <w:szCs w:val="32"/>
        </w:rPr>
        <w:t>CET4</w:t>
      </w:r>
      <w:r w:rsidRPr="007D307D">
        <w:rPr>
          <w:rFonts w:ascii="Times New Roman" w:eastAsia="仿宋" w:hAnsi="Times New Roman" w:cs="Times New Roman"/>
          <w:snapToGrid w:val="0"/>
          <w:kern w:val="0"/>
          <w:sz w:val="32"/>
          <w:szCs w:val="32"/>
        </w:rPr>
        <w:t>）考试</w:t>
      </w:r>
      <w:r w:rsidRPr="007D307D">
        <w:rPr>
          <w:rFonts w:ascii="Times New Roman" w:eastAsia="仿宋" w:hAnsi="Times New Roman" w:cs="Times New Roman"/>
          <w:snapToGrid w:val="0"/>
          <w:kern w:val="0"/>
          <w:sz w:val="32"/>
          <w:szCs w:val="32"/>
        </w:rPr>
        <w:t>425</w:t>
      </w:r>
      <w:r w:rsidRPr="007D307D">
        <w:rPr>
          <w:rFonts w:ascii="Times New Roman" w:eastAsia="仿宋" w:hAnsi="Times New Roman" w:cs="Times New Roman"/>
          <w:snapToGrid w:val="0"/>
          <w:kern w:val="0"/>
          <w:sz w:val="32"/>
          <w:szCs w:val="32"/>
        </w:rPr>
        <w:t>分以上，或提供具备相应英语能力的资格证明（如</w:t>
      </w:r>
      <w:r w:rsidRPr="007D307D">
        <w:rPr>
          <w:rFonts w:ascii="Times New Roman" w:eastAsia="仿宋" w:hAnsi="Times New Roman" w:cs="Times New Roman"/>
          <w:snapToGrid w:val="0"/>
          <w:kern w:val="0"/>
          <w:sz w:val="32"/>
          <w:szCs w:val="32"/>
        </w:rPr>
        <w:t>TOEIC</w:t>
      </w:r>
      <w:r w:rsidRPr="007D307D">
        <w:rPr>
          <w:rFonts w:ascii="Times New Roman" w:eastAsia="仿宋" w:hAnsi="Times New Roman" w:cs="Times New Roman"/>
          <w:snapToGrid w:val="0"/>
          <w:kern w:val="0"/>
          <w:sz w:val="32"/>
          <w:szCs w:val="32"/>
        </w:rPr>
        <w:t>听读公开考试</w:t>
      </w:r>
      <w:r w:rsidRPr="007D307D">
        <w:rPr>
          <w:rFonts w:ascii="Times New Roman" w:eastAsia="仿宋" w:hAnsi="Times New Roman" w:cs="Times New Roman"/>
          <w:snapToGrid w:val="0"/>
          <w:kern w:val="0"/>
          <w:sz w:val="32"/>
          <w:szCs w:val="32"/>
        </w:rPr>
        <w:t>630</w:t>
      </w:r>
      <w:r w:rsidRPr="007D307D">
        <w:rPr>
          <w:rFonts w:ascii="Times New Roman" w:eastAsia="仿宋" w:hAnsi="Times New Roman" w:cs="Times New Roman"/>
          <w:snapToGrid w:val="0"/>
          <w:kern w:val="0"/>
          <w:sz w:val="32"/>
          <w:szCs w:val="32"/>
        </w:rPr>
        <w:t>分以上、</w:t>
      </w:r>
      <w:r w:rsidRPr="007D307D">
        <w:rPr>
          <w:rFonts w:ascii="Times New Roman" w:eastAsia="仿宋" w:hAnsi="Times New Roman" w:cs="Times New Roman"/>
          <w:snapToGrid w:val="0"/>
          <w:kern w:val="0"/>
          <w:sz w:val="32"/>
          <w:szCs w:val="32"/>
        </w:rPr>
        <w:t>TOEFL iBT 70</w:t>
      </w:r>
      <w:r w:rsidRPr="007D307D">
        <w:rPr>
          <w:rFonts w:ascii="Times New Roman" w:eastAsia="仿宋" w:hAnsi="Times New Roman" w:cs="Times New Roman"/>
          <w:snapToGrid w:val="0"/>
          <w:kern w:val="0"/>
          <w:sz w:val="32"/>
          <w:szCs w:val="32"/>
        </w:rPr>
        <w:t>分以上、</w:t>
      </w:r>
      <w:r w:rsidRPr="007D307D">
        <w:rPr>
          <w:rFonts w:ascii="Times New Roman" w:eastAsia="仿宋" w:hAnsi="Times New Roman" w:cs="Times New Roman"/>
          <w:snapToGrid w:val="0"/>
          <w:kern w:val="0"/>
          <w:sz w:val="32"/>
          <w:szCs w:val="32"/>
        </w:rPr>
        <w:t>IELTS 5.5</w:t>
      </w:r>
      <w:r w:rsidRPr="007D307D">
        <w:rPr>
          <w:rFonts w:ascii="Times New Roman" w:eastAsia="仿宋" w:hAnsi="Times New Roman" w:cs="Times New Roman"/>
          <w:snapToGrid w:val="0"/>
          <w:kern w:val="0"/>
          <w:sz w:val="32"/>
          <w:szCs w:val="32"/>
        </w:rPr>
        <w:t>分以上）；主修语种为其他外语，通过相应外语水平考试的，可适当放宽上述英语等级要求。</w:t>
      </w:r>
    </w:p>
    <w:p w:rsidR="007E03B1" w:rsidRPr="007D307D" w:rsidRDefault="007E03B1" w:rsidP="007E03B1">
      <w:pPr>
        <w:spacing w:line="360" w:lineRule="auto"/>
        <w:ind w:firstLineChars="200" w:firstLine="640"/>
        <w:rPr>
          <w:rFonts w:ascii="Times New Roman" w:eastAsia="仿宋" w:hAnsi="Times New Roman" w:cs="Times New Roman"/>
          <w:sz w:val="32"/>
          <w:szCs w:val="32"/>
        </w:rPr>
      </w:pPr>
      <w:r w:rsidRPr="007D307D">
        <w:rPr>
          <w:rFonts w:ascii="Times New Roman" w:eastAsia="仿宋" w:hAnsi="Times New Roman" w:cs="Times New Roman"/>
          <w:sz w:val="32"/>
          <w:szCs w:val="32"/>
        </w:rPr>
        <w:t>（</w:t>
      </w:r>
      <w:r w:rsidR="00D51B81">
        <w:rPr>
          <w:rFonts w:ascii="Times New Roman" w:eastAsia="仿宋" w:hAnsi="Times New Roman" w:cs="Times New Roman" w:hint="eastAsia"/>
          <w:sz w:val="32"/>
          <w:szCs w:val="32"/>
        </w:rPr>
        <w:t>五</w:t>
      </w:r>
      <w:r w:rsidRPr="007D307D">
        <w:rPr>
          <w:rFonts w:ascii="Times New Roman" w:eastAsia="仿宋" w:hAnsi="Times New Roman" w:cs="Times New Roman"/>
          <w:sz w:val="32"/>
          <w:szCs w:val="32"/>
        </w:rPr>
        <w:t>）境内分行</w:t>
      </w:r>
      <w:r w:rsidRPr="007D307D">
        <w:rPr>
          <w:rFonts w:ascii="Times New Roman" w:eastAsia="仿宋" w:hAnsi="Times New Roman" w:cs="Times New Roman" w:hint="eastAsia"/>
          <w:sz w:val="32"/>
          <w:szCs w:val="32"/>
        </w:rPr>
        <w:t>管理培训生岗位</w:t>
      </w:r>
    </w:p>
    <w:p w:rsidR="007E03B1" w:rsidRPr="007D307D" w:rsidRDefault="007E03B1" w:rsidP="007E03B1">
      <w:pPr>
        <w:spacing w:line="360" w:lineRule="auto"/>
        <w:ind w:firstLineChars="200" w:firstLine="640"/>
        <w:rPr>
          <w:rFonts w:ascii="Times New Roman" w:eastAsia="仿宋" w:hAnsi="Times New Roman" w:cs="Times New Roman"/>
          <w:snapToGrid w:val="0"/>
          <w:kern w:val="0"/>
          <w:sz w:val="32"/>
          <w:szCs w:val="32"/>
        </w:rPr>
      </w:pPr>
      <w:r w:rsidRPr="007D307D">
        <w:rPr>
          <w:rFonts w:ascii="Times New Roman" w:eastAsia="仿宋" w:hAnsi="Times New Roman" w:cs="Times New Roman"/>
          <w:sz w:val="32"/>
          <w:szCs w:val="32"/>
        </w:rPr>
        <w:t>1</w:t>
      </w:r>
      <w:r w:rsidRPr="007D307D">
        <w:rPr>
          <w:rFonts w:ascii="Times New Roman" w:eastAsia="仿宋" w:hAnsi="Times New Roman" w:cs="Times New Roman"/>
          <w:sz w:val="32"/>
          <w:szCs w:val="32"/>
        </w:rPr>
        <w:t>．</w:t>
      </w:r>
      <w:r w:rsidRPr="007D307D">
        <w:rPr>
          <w:rFonts w:ascii="Times New Roman" w:eastAsia="仿宋" w:hAnsi="Times New Roman" w:cs="Times New Roman"/>
          <w:snapToGrid w:val="0"/>
          <w:kern w:val="0"/>
          <w:sz w:val="32"/>
          <w:szCs w:val="32"/>
        </w:rPr>
        <w:t>国内外</w:t>
      </w:r>
      <w:r w:rsidR="0067014A" w:rsidRPr="007D307D">
        <w:rPr>
          <w:rFonts w:ascii="Times New Roman" w:eastAsia="仿宋" w:hAnsi="Times New Roman" w:cs="Times New Roman" w:hint="eastAsia"/>
          <w:snapToGrid w:val="0"/>
          <w:kern w:val="0"/>
          <w:sz w:val="32"/>
          <w:szCs w:val="32"/>
        </w:rPr>
        <w:t>知名</w:t>
      </w:r>
      <w:r w:rsidRPr="007D307D">
        <w:rPr>
          <w:rFonts w:ascii="Times New Roman" w:eastAsia="仿宋" w:hAnsi="Times New Roman" w:cs="Times New Roman"/>
          <w:snapToGrid w:val="0"/>
          <w:kern w:val="0"/>
          <w:sz w:val="32"/>
          <w:szCs w:val="32"/>
        </w:rPr>
        <w:t>院校应届毕业生；</w:t>
      </w:r>
    </w:p>
    <w:p w:rsidR="007E03B1" w:rsidRPr="007D307D" w:rsidRDefault="007E03B1" w:rsidP="007E03B1">
      <w:pPr>
        <w:spacing w:line="360" w:lineRule="auto"/>
        <w:ind w:firstLineChars="200" w:firstLine="640"/>
        <w:rPr>
          <w:rFonts w:ascii="Times New Roman" w:eastAsia="仿宋" w:hAnsi="Times New Roman" w:cs="Times New Roman"/>
          <w:snapToGrid w:val="0"/>
          <w:kern w:val="0"/>
          <w:sz w:val="32"/>
          <w:szCs w:val="32"/>
        </w:rPr>
      </w:pPr>
      <w:r w:rsidRPr="007D307D">
        <w:rPr>
          <w:rFonts w:ascii="Times New Roman" w:eastAsia="仿宋" w:hAnsi="Times New Roman" w:cs="Times New Roman"/>
          <w:snapToGrid w:val="0"/>
          <w:kern w:val="0"/>
          <w:sz w:val="32"/>
          <w:szCs w:val="32"/>
        </w:rPr>
        <w:t>2</w:t>
      </w:r>
      <w:r w:rsidRPr="007D307D">
        <w:rPr>
          <w:rFonts w:ascii="Times New Roman" w:eastAsia="仿宋" w:hAnsi="Times New Roman" w:cs="Times New Roman"/>
          <w:snapToGrid w:val="0"/>
          <w:kern w:val="0"/>
          <w:sz w:val="32"/>
          <w:szCs w:val="32"/>
        </w:rPr>
        <w:t>．</w:t>
      </w:r>
      <w:r w:rsidR="00CA30E5" w:rsidRPr="007D307D">
        <w:rPr>
          <w:rFonts w:ascii="Times New Roman" w:eastAsia="仿宋" w:hAnsi="Times New Roman" w:cs="Times New Roman"/>
          <w:snapToGrid w:val="0"/>
          <w:kern w:val="0"/>
          <w:sz w:val="32"/>
          <w:szCs w:val="32"/>
        </w:rPr>
        <w:t>全日制大学本科及以上学历，</w:t>
      </w:r>
      <w:r w:rsidR="0031215C">
        <w:rPr>
          <w:rFonts w:ascii="Times New Roman" w:eastAsia="仿宋" w:hAnsi="Times New Roman" w:cs="Times New Roman" w:hint="eastAsia"/>
          <w:snapToGrid w:val="0"/>
          <w:kern w:val="0"/>
          <w:sz w:val="32"/>
          <w:szCs w:val="32"/>
        </w:rPr>
        <w:t>分行</w:t>
      </w:r>
      <w:r w:rsidR="0031215C">
        <w:rPr>
          <w:rFonts w:ascii="Times New Roman" w:eastAsia="仿宋" w:hAnsi="Times New Roman" w:cs="Times New Roman"/>
          <w:snapToGrid w:val="0"/>
          <w:kern w:val="0"/>
          <w:sz w:val="32"/>
          <w:szCs w:val="32"/>
        </w:rPr>
        <w:t>管理培训生（</w:t>
      </w:r>
      <w:r w:rsidR="0031215C">
        <w:rPr>
          <w:rFonts w:ascii="Times New Roman" w:eastAsia="仿宋" w:hAnsi="Times New Roman" w:cs="Times New Roman" w:hint="eastAsia"/>
          <w:snapToGrid w:val="0"/>
          <w:kern w:val="0"/>
          <w:sz w:val="32"/>
          <w:szCs w:val="32"/>
        </w:rPr>
        <w:t>信科</w:t>
      </w:r>
      <w:r w:rsidR="0031215C">
        <w:rPr>
          <w:rFonts w:ascii="Times New Roman" w:eastAsia="仿宋" w:hAnsi="Times New Roman" w:cs="Times New Roman"/>
          <w:snapToGrid w:val="0"/>
          <w:kern w:val="0"/>
          <w:sz w:val="32"/>
          <w:szCs w:val="32"/>
        </w:rPr>
        <w:t>）</w:t>
      </w:r>
      <w:r w:rsidR="0031215C">
        <w:rPr>
          <w:rFonts w:ascii="Times New Roman" w:eastAsia="仿宋" w:hAnsi="Times New Roman" w:cs="Times New Roman" w:hint="eastAsia"/>
          <w:snapToGrid w:val="0"/>
          <w:kern w:val="0"/>
          <w:sz w:val="32"/>
          <w:szCs w:val="32"/>
        </w:rPr>
        <w:t>主要</w:t>
      </w:r>
      <w:r w:rsidR="0031215C">
        <w:rPr>
          <w:rFonts w:ascii="Times New Roman" w:eastAsia="仿宋" w:hAnsi="Times New Roman" w:cs="Times New Roman"/>
          <w:snapToGrid w:val="0"/>
          <w:kern w:val="0"/>
          <w:sz w:val="32"/>
          <w:szCs w:val="32"/>
        </w:rPr>
        <w:t>招收</w:t>
      </w:r>
      <w:r w:rsidR="0031215C">
        <w:rPr>
          <w:rFonts w:ascii="Times New Roman" w:eastAsia="仿宋" w:hAnsi="Times New Roman" w:cs="Times New Roman" w:hint="eastAsia"/>
          <w:snapToGrid w:val="0"/>
          <w:kern w:val="0"/>
          <w:sz w:val="32"/>
          <w:szCs w:val="32"/>
        </w:rPr>
        <w:t>计算机</w:t>
      </w:r>
      <w:r w:rsidR="0031215C">
        <w:rPr>
          <w:rFonts w:ascii="Times New Roman" w:eastAsia="仿宋" w:hAnsi="Times New Roman" w:cs="Times New Roman"/>
          <w:snapToGrid w:val="0"/>
          <w:kern w:val="0"/>
          <w:sz w:val="32"/>
          <w:szCs w:val="32"/>
        </w:rPr>
        <w:t>相关专业</w:t>
      </w:r>
      <w:r w:rsidR="0031215C">
        <w:rPr>
          <w:rFonts w:ascii="Times New Roman" w:eastAsia="仿宋" w:hAnsi="Times New Roman" w:cs="Times New Roman" w:hint="eastAsia"/>
          <w:snapToGrid w:val="0"/>
          <w:kern w:val="0"/>
          <w:sz w:val="32"/>
          <w:szCs w:val="32"/>
        </w:rPr>
        <w:t>，</w:t>
      </w:r>
      <w:r w:rsidR="00CA30E5">
        <w:rPr>
          <w:rFonts w:ascii="Times New Roman" w:eastAsia="仿宋" w:hAnsi="Times New Roman" w:cs="Times New Roman" w:hint="eastAsia"/>
          <w:snapToGrid w:val="0"/>
          <w:kern w:val="0"/>
          <w:sz w:val="32"/>
          <w:szCs w:val="32"/>
        </w:rPr>
        <w:t>分行管理培训生</w:t>
      </w:r>
      <w:r w:rsidR="00CA30E5">
        <w:rPr>
          <w:rFonts w:ascii="Times New Roman" w:eastAsia="仿宋" w:hAnsi="Times New Roman" w:cs="Times New Roman"/>
          <w:snapToGrid w:val="0"/>
          <w:kern w:val="0"/>
          <w:sz w:val="32"/>
          <w:szCs w:val="32"/>
        </w:rPr>
        <w:t>（</w:t>
      </w:r>
      <w:r w:rsidR="00CA30E5">
        <w:rPr>
          <w:rFonts w:ascii="Times New Roman" w:eastAsia="仿宋" w:hAnsi="Times New Roman" w:cs="Times New Roman" w:hint="eastAsia"/>
          <w:snapToGrid w:val="0"/>
          <w:kern w:val="0"/>
          <w:sz w:val="32"/>
          <w:szCs w:val="32"/>
        </w:rPr>
        <w:t>综合</w:t>
      </w:r>
      <w:r w:rsidR="00CA30E5">
        <w:rPr>
          <w:rFonts w:ascii="Times New Roman" w:eastAsia="仿宋" w:hAnsi="Times New Roman" w:cs="Times New Roman"/>
          <w:snapToGrid w:val="0"/>
          <w:kern w:val="0"/>
          <w:sz w:val="32"/>
          <w:szCs w:val="32"/>
        </w:rPr>
        <w:t>）</w:t>
      </w:r>
      <w:r w:rsidR="00CA30E5">
        <w:rPr>
          <w:rFonts w:ascii="Times New Roman" w:eastAsia="仿宋" w:hAnsi="Times New Roman" w:cs="Times New Roman" w:hint="eastAsia"/>
          <w:snapToGrid w:val="0"/>
          <w:kern w:val="0"/>
          <w:sz w:val="32"/>
          <w:szCs w:val="32"/>
        </w:rPr>
        <w:t>主要招收</w:t>
      </w:r>
      <w:r w:rsidRPr="007D307D">
        <w:rPr>
          <w:rFonts w:ascii="Times New Roman" w:eastAsia="仿宋" w:hAnsi="Times New Roman" w:cs="Times New Roman"/>
          <w:snapToGrid w:val="0"/>
          <w:kern w:val="0"/>
          <w:sz w:val="32"/>
          <w:szCs w:val="32"/>
        </w:rPr>
        <w:t>经济学、法学、理学、工学</w:t>
      </w:r>
      <w:r w:rsidRPr="007D307D">
        <w:rPr>
          <w:rFonts w:ascii="Times New Roman" w:eastAsia="仿宋" w:hAnsi="Times New Roman" w:cs="Times New Roman" w:hint="eastAsia"/>
          <w:snapToGrid w:val="0"/>
          <w:kern w:val="0"/>
          <w:sz w:val="32"/>
          <w:szCs w:val="32"/>
        </w:rPr>
        <w:t>、</w:t>
      </w:r>
      <w:r w:rsidRPr="007D307D">
        <w:rPr>
          <w:rFonts w:ascii="Times New Roman" w:eastAsia="仿宋" w:hAnsi="Times New Roman" w:cs="Times New Roman"/>
          <w:snapToGrid w:val="0"/>
          <w:kern w:val="0"/>
          <w:sz w:val="32"/>
          <w:szCs w:val="32"/>
        </w:rPr>
        <w:t>管理学</w:t>
      </w:r>
      <w:r w:rsidRPr="007D307D">
        <w:rPr>
          <w:rFonts w:ascii="Times New Roman" w:eastAsia="仿宋" w:hAnsi="Times New Roman" w:cs="Times New Roman" w:hint="eastAsia"/>
          <w:snapToGrid w:val="0"/>
          <w:kern w:val="0"/>
          <w:sz w:val="32"/>
          <w:szCs w:val="32"/>
        </w:rPr>
        <w:t>、文学</w:t>
      </w:r>
      <w:r w:rsidRPr="007D307D">
        <w:rPr>
          <w:rFonts w:ascii="Times New Roman" w:eastAsia="仿宋" w:hAnsi="Times New Roman" w:cs="Times New Roman"/>
          <w:snapToGrid w:val="0"/>
          <w:kern w:val="0"/>
          <w:sz w:val="32"/>
          <w:szCs w:val="32"/>
        </w:rPr>
        <w:t>等专业；</w:t>
      </w:r>
    </w:p>
    <w:p w:rsidR="007E03B1" w:rsidRPr="007D307D" w:rsidRDefault="007E03B1" w:rsidP="007E03B1">
      <w:pPr>
        <w:spacing w:line="360" w:lineRule="auto"/>
        <w:ind w:firstLineChars="200" w:firstLine="640"/>
        <w:rPr>
          <w:rFonts w:ascii="Times New Roman" w:eastAsia="仿宋" w:hAnsi="Times New Roman" w:cs="Times New Roman"/>
          <w:snapToGrid w:val="0"/>
          <w:kern w:val="0"/>
          <w:sz w:val="32"/>
          <w:szCs w:val="32"/>
        </w:rPr>
      </w:pPr>
      <w:r w:rsidRPr="007D307D">
        <w:rPr>
          <w:rFonts w:ascii="Times New Roman" w:eastAsia="仿宋" w:hAnsi="Times New Roman" w:cs="Times New Roman"/>
          <w:snapToGrid w:val="0"/>
          <w:kern w:val="0"/>
          <w:sz w:val="32"/>
          <w:szCs w:val="32"/>
        </w:rPr>
        <w:t>3</w:t>
      </w:r>
      <w:r w:rsidRPr="007D307D">
        <w:rPr>
          <w:rFonts w:ascii="Times New Roman" w:eastAsia="仿宋" w:hAnsi="Times New Roman" w:cs="Times New Roman"/>
          <w:snapToGrid w:val="0"/>
          <w:kern w:val="0"/>
          <w:sz w:val="32"/>
          <w:szCs w:val="32"/>
        </w:rPr>
        <w:t>．</w:t>
      </w:r>
      <w:r w:rsidR="001531ED">
        <w:rPr>
          <w:rFonts w:ascii="Times New Roman" w:eastAsia="仿宋" w:hAnsi="Times New Roman" w:cs="Times New Roman" w:hint="eastAsia"/>
          <w:snapToGrid w:val="0"/>
          <w:kern w:val="0"/>
          <w:sz w:val="32"/>
          <w:szCs w:val="32"/>
        </w:rPr>
        <w:t>分行</w:t>
      </w:r>
      <w:r w:rsidR="001531ED">
        <w:rPr>
          <w:rFonts w:ascii="Times New Roman" w:eastAsia="仿宋" w:hAnsi="Times New Roman" w:cs="Times New Roman"/>
          <w:snapToGrid w:val="0"/>
          <w:kern w:val="0"/>
          <w:sz w:val="32"/>
          <w:szCs w:val="32"/>
        </w:rPr>
        <w:t>管理培训生（</w:t>
      </w:r>
      <w:r w:rsidR="001531ED">
        <w:rPr>
          <w:rFonts w:ascii="Times New Roman" w:eastAsia="仿宋" w:hAnsi="Times New Roman" w:cs="Times New Roman" w:hint="eastAsia"/>
          <w:snapToGrid w:val="0"/>
          <w:kern w:val="0"/>
          <w:sz w:val="32"/>
          <w:szCs w:val="32"/>
        </w:rPr>
        <w:t>信科</w:t>
      </w:r>
      <w:r w:rsidR="001531ED">
        <w:rPr>
          <w:rFonts w:ascii="Times New Roman" w:eastAsia="仿宋" w:hAnsi="Times New Roman" w:cs="Times New Roman"/>
          <w:snapToGrid w:val="0"/>
          <w:kern w:val="0"/>
          <w:sz w:val="32"/>
          <w:szCs w:val="32"/>
        </w:rPr>
        <w:t>）</w:t>
      </w:r>
      <w:r w:rsidR="001531ED">
        <w:rPr>
          <w:rFonts w:ascii="Times New Roman" w:eastAsia="仿宋" w:hAnsi="Times New Roman" w:cs="Times New Roman" w:hint="eastAsia"/>
          <w:snapToGrid w:val="0"/>
          <w:kern w:val="0"/>
          <w:sz w:val="32"/>
          <w:szCs w:val="32"/>
        </w:rPr>
        <w:t>应</w:t>
      </w:r>
      <w:r w:rsidR="001531ED" w:rsidRPr="007D307D">
        <w:rPr>
          <w:rFonts w:ascii="Times New Roman" w:eastAsia="仿宋" w:hAnsi="Times New Roman" w:cs="Times New Roman"/>
          <w:snapToGrid w:val="0"/>
          <w:kern w:val="0"/>
          <w:sz w:val="32"/>
          <w:szCs w:val="32"/>
        </w:rPr>
        <w:t>具有较好的</w:t>
      </w:r>
      <w:r w:rsidR="001531ED" w:rsidRPr="007D307D">
        <w:rPr>
          <w:rFonts w:ascii="Times New Roman" w:eastAsia="仿宋" w:hAnsi="Times New Roman" w:cs="Times New Roman" w:hint="eastAsia"/>
          <w:snapToGrid w:val="0"/>
          <w:kern w:val="0"/>
          <w:sz w:val="32"/>
          <w:szCs w:val="32"/>
        </w:rPr>
        <w:t>基本</w:t>
      </w:r>
      <w:r w:rsidR="001531ED" w:rsidRPr="007D307D">
        <w:rPr>
          <w:rFonts w:ascii="Times New Roman" w:eastAsia="仿宋" w:hAnsi="Times New Roman" w:cs="Times New Roman"/>
          <w:snapToGrid w:val="0"/>
          <w:kern w:val="0"/>
          <w:sz w:val="32"/>
          <w:szCs w:val="32"/>
        </w:rPr>
        <w:t>素质、</w:t>
      </w:r>
      <w:r w:rsidR="001531ED" w:rsidRPr="007D307D">
        <w:rPr>
          <w:rFonts w:ascii="Times New Roman" w:eastAsia="仿宋" w:hAnsi="Times New Roman" w:cs="Times New Roman" w:hint="eastAsia"/>
          <w:snapToGrid w:val="0"/>
          <w:kern w:val="0"/>
          <w:sz w:val="32"/>
          <w:szCs w:val="32"/>
        </w:rPr>
        <w:t>专业基础</w:t>
      </w:r>
      <w:r w:rsidR="001531ED" w:rsidRPr="007D307D">
        <w:rPr>
          <w:rFonts w:ascii="Times New Roman" w:eastAsia="仿宋" w:hAnsi="Times New Roman" w:cs="Times New Roman"/>
          <w:snapToGrid w:val="0"/>
          <w:kern w:val="0"/>
          <w:sz w:val="32"/>
          <w:szCs w:val="32"/>
        </w:rPr>
        <w:t>和协作</w:t>
      </w:r>
      <w:r w:rsidR="001531ED" w:rsidRPr="007D307D">
        <w:rPr>
          <w:rFonts w:ascii="Times New Roman" w:eastAsia="仿宋" w:hAnsi="Times New Roman" w:cs="Times New Roman" w:hint="eastAsia"/>
          <w:snapToGrid w:val="0"/>
          <w:kern w:val="0"/>
          <w:sz w:val="32"/>
          <w:szCs w:val="32"/>
        </w:rPr>
        <w:t>精神</w:t>
      </w:r>
      <w:r w:rsidR="001531ED" w:rsidRPr="007D307D">
        <w:rPr>
          <w:rFonts w:ascii="Times New Roman" w:eastAsia="仿宋" w:hAnsi="Times New Roman" w:cs="Times New Roman"/>
          <w:snapToGrid w:val="0"/>
          <w:kern w:val="0"/>
          <w:sz w:val="32"/>
          <w:szCs w:val="32"/>
        </w:rPr>
        <w:t>，</w:t>
      </w:r>
      <w:r w:rsidR="001531ED" w:rsidRPr="007D307D">
        <w:rPr>
          <w:rFonts w:ascii="Times New Roman" w:eastAsia="仿宋" w:hAnsi="Times New Roman" w:cs="Times New Roman" w:hint="eastAsia"/>
          <w:snapToGrid w:val="0"/>
          <w:kern w:val="0"/>
          <w:sz w:val="32"/>
          <w:szCs w:val="32"/>
        </w:rPr>
        <w:t>有较强的</w:t>
      </w:r>
      <w:r w:rsidR="001531ED" w:rsidRPr="007D307D">
        <w:rPr>
          <w:rFonts w:ascii="Times New Roman" w:eastAsia="仿宋" w:hAnsi="Times New Roman" w:cs="Times New Roman"/>
          <w:snapToGrid w:val="0"/>
          <w:kern w:val="0"/>
          <w:sz w:val="32"/>
          <w:szCs w:val="32"/>
        </w:rPr>
        <w:t>责任</w:t>
      </w:r>
      <w:r w:rsidR="001531ED" w:rsidRPr="007D307D">
        <w:rPr>
          <w:rFonts w:ascii="Times New Roman" w:eastAsia="仿宋" w:hAnsi="Times New Roman" w:cs="Times New Roman" w:hint="eastAsia"/>
          <w:snapToGrid w:val="0"/>
          <w:kern w:val="0"/>
          <w:sz w:val="32"/>
          <w:szCs w:val="32"/>
        </w:rPr>
        <w:t>感和</w:t>
      </w:r>
      <w:r w:rsidR="001531ED" w:rsidRPr="007D307D">
        <w:rPr>
          <w:rFonts w:ascii="Times New Roman" w:eastAsia="仿宋" w:hAnsi="Times New Roman" w:cs="Times New Roman"/>
          <w:snapToGrid w:val="0"/>
          <w:kern w:val="0"/>
          <w:sz w:val="32"/>
          <w:szCs w:val="32"/>
        </w:rPr>
        <w:t>良好的</w:t>
      </w:r>
      <w:r w:rsidR="001531ED" w:rsidRPr="007D307D">
        <w:rPr>
          <w:rFonts w:ascii="Times New Roman" w:eastAsia="仿宋" w:hAnsi="Times New Roman" w:cs="Times New Roman" w:hint="eastAsia"/>
          <w:snapToGrid w:val="0"/>
          <w:kern w:val="0"/>
          <w:sz w:val="32"/>
          <w:szCs w:val="32"/>
        </w:rPr>
        <w:t>学习能力</w:t>
      </w:r>
      <w:r w:rsidR="001531ED" w:rsidRPr="007D307D">
        <w:rPr>
          <w:rFonts w:ascii="Times New Roman" w:eastAsia="仿宋" w:hAnsi="Times New Roman" w:cs="Times New Roman"/>
          <w:snapToGrid w:val="0"/>
          <w:kern w:val="0"/>
          <w:sz w:val="32"/>
          <w:szCs w:val="32"/>
        </w:rPr>
        <w:t>；</w:t>
      </w:r>
      <w:r w:rsidR="003A130B">
        <w:rPr>
          <w:rFonts w:ascii="Times New Roman" w:eastAsia="仿宋" w:hAnsi="Times New Roman" w:cs="Times New Roman" w:hint="eastAsia"/>
          <w:snapToGrid w:val="0"/>
          <w:kern w:val="0"/>
          <w:sz w:val="32"/>
          <w:szCs w:val="32"/>
        </w:rPr>
        <w:t>分行管理培训生</w:t>
      </w:r>
      <w:r w:rsidR="003A130B">
        <w:rPr>
          <w:rFonts w:ascii="Times New Roman" w:eastAsia="仿宋" w:hAnsi="Times New Roman" w:cs="Times New Roman"/>
          <w:snapToGrid w:val="0"/>
          <w:kern w:val="0"/>
          <w:sz w:val="32"/>
          <w:szCs w:val="32"/>
        </w:rPr>
        <w:t>（</w:t>
      </w:r>
      <w:r w:rsidR="003A130B">
        <w:rPr>
          <w:rFonts w:ascii="Times New Roman" w:eastAsia="仿宋" w:hAnsi="Times New Roman" w:cs="Times New Roman" w:hint="eastAsia"/>
          <w:snapToGrid w:val="0"/>
          <w:kern w:val="0"/>
          <w:sz w:val="32"/>
          <w:szCs w:val="32"/>
        </w:rPr>
        <w:t>综合</w:t>
      </w:r>
      <w:r w:rsidR="003A130B">
        <w:rPr>
          <w:rFonts w:ascii="Times New Roman" w:eastAsia="仿宋" w:hAnsi="Times New Roman" w:cs="Times New Roman"/>
          <w:snapToGrid w:val="0"/>
          <w:kern w:val="0"/>
          <w:sz w:val="32"/>
          <w:szCs w:val="32"/>
        </w:rPr>
        <w:t>）</w:t>
      </w:r>
      <w:r w:rsidR="003A130B">
        <w:rPr>
          <w:rFonts w:ascii="Times New Roman" w:eastAsia="仿宋" w:hAnsi="Times New Roman" w:cs="Times New Roman" w:hint="eastAsia"/>
          <w:snapToGrid w:val="0"/>
          <w:kern w:val="0"/>
          <w:sz w:val="32"/>
          <w:szCs w:val="32"/>
        </w:rPr>
        <w:t>应</w:t>
      </w:r>
      <w:r w:rsidR="00ED58C2" w:rsidRPr="007D307D">
        <w:rPr>
          <w:rFonts w:ascii="Times New Roman" w:eastAsia="仿宋" w:hAnsi="Times New Roman" w:cs="Times New Roman"/>
          <w:snapToGrid w:val="0"/>
          <w:kern w:val="0"/>
          <w:sz w:val="32"/>
          <w:szCs w:val="32"/>
        </w:rPr>
        <w:t>具有</w:t>
      </w:r>
      <w:r w:rsidR="00ED58C2" w:rsidRPr="007D307D">
        <w:rPr>
          <w:rFonts w:ascii="Times New Roman" w:eastAsia="仿宋" w:hAnsi="Times New Roman" w:cs="Times New Roman" w:hint="eastAsia"/>
          <w:snapToGrid w:val="0"/>
          <w:kern w:val="0"/>
          <w:sz w:val="32"/>
          <w:szCs w:val="32"/>
        </w:rPr>
        <w:t>较好</w:t>
      </w:r>
      <w:r w:rsidR="00ED58C2" w:rsidRPr="007D307D">
        <w:rPr>
          <w:rFonts w:ascii="Times New Roman" w:eastAsia="仿宋" w:hAnsi="Times New Roman" w:cs="Times New Roman"/>
          <w:snapToGrid w:val="0"/>
          <w:kern w:val="0"/>
          <w:sz w:val="32"/>
          <w:szCs w:val="32"/>
        </w:rPr>
        <w:t>的综合素质</w:t>
      </w:r>
      <w:r w:rsidR="00ED58C2" w:rsidRPr="007D307D">
        <w:rPr>
          <w:rFonts w:ascii="Times New Roman" w:eastAsia="仿宋" w:hAnsi="Times New Roman" w:cs="Times New Roman" w:hint="eastAsia"/>
          <w:snapToGrid w:val="0"/>
          <w:kern w:val="0"/>
          <w:sz w:val="32"/>
          <w:szCs w:val="32"/>
        </w:rPr>
        <w:t>、学习能力</w:t>
      </w:r>
      <w:r w:rsidR="00ED58C2" w:rsidRPr="007D307D">
        <w:rPr>
          <w:rFonts w:ascii="Times New Roman" w:eastAsia="仿宋" w:hAnsi="Times New Roman" w:cs="Times New Roman" w:hint="eastAsia"/>
          <w:snapToGrid w:val="0"/>
          <w:kern w:val="0"/>
          <w:sz w:val="32"/>
          <w:szCs w:val="32"/>
        </w:rPr>
        <w:lastRenderedPageBreak/>
        <w:t>和创新能力，</w:t>
      </w:r>
      <w:r w:rsidR="00ED58C2" w:rsidRPr="007D307D">
        <w:rPr>
          <w:rFonts w:ascii="Times New Roman" w:eastAsia="仿宋" w:hAnsi="Times New Roman" w:cs="Times New Roman"/>
          <w:snapToGrid w:val="0"/>
          <w:kern w:val="0"/>
          <w:sz w:val="32"/>
          <w:szCs w:val="32"/>
        </w:rPr>
        <w:t>有良好的</w:t>
      </w:r>
      <w:r w:rsidR="00ED58C2" w:rsidRPr="007D307D">
        <w:rPr>
          <w:rFonts w:ascii="Times New Roman" w:eastAsia="仿宋" w:hAnsi="Times New Roman" w:cs="Times New Roman" w:hint="eastAsia"/>
          <w:snapToGrid w:val="0"/>
          <w:kern w:val="0"/>
          <w:sz w:val="32"/>
          <w:szCs w:val="32"/>
        </w:rPr>
        <w:t>协作精神和</w:t>
      </w:r>
      <w:r w:rsidR="00ED58C2" w:rsidRPr="007D307D">
        <w:rPr>
          <w:rFonts w:ascii="Times New Roman" w:eastAsia="仿宋" w:hAnsi="Times New Roman" w:cs="Times New Roman"/>
          <w:snapToGrid w:val="0"/>
          <w:kern w:val="0"/>
          <w:sz w:val="32"/>
          <w:szCs w:val="32"/>
        </w:rPr>
        <w:t>发展潜力；</w:t>
      </w:r>
      <w:r w:rsidR="001531ED" w:rsidRPr="007D307D">
        <w:rPr>
          <w:rFonts w:ascii="Times New Roman" w:eastAsia="仿宋" w:hAnsi="Times New Roman" w:cs="Times New Roman"/>
          <w:snapToGrid w:val="0"/>
          <w:kern w:val="0"/>
          <w:sz w:val="32"/>
          <w:szCs w:val="32"/>
        </w:rPr>
        <w:t xml:space="preserve"> </w:t>
      </w:r>
    </w:p>
    <w:p w:rsidR="007E03B1" w:rsidRPr="007D307D" w:rsidRDefault="007E03B1" w:rsidP="007E03B1">
      <w:pPr>
        <w:spacing w:line="360" w:lineRule="auto"/>
        <w:ind w:firstLineChars="200" w:firstLine="640"/>
        <w:rPr>
          <w:rFonts w:ascii="Times New Roman" w:eastAsia="仿宋" w:hAnsi="Times New Roman" w:cs="Times New Roman"/>
          <w:snapToGrid w:val="0"/>
          <w:kern w:val="0"/>
          <w:sz w:val="32"/>
          <w:szCs w:val="32"/>
        </w:rPr>
      </w:pPr>
      <w:r w:rsidRPr="007D307D">
        <w:rPr>
          <w:rFonts w:ascii="Times New Roman" w:eastAsia="仿宋" w:hAnsi="Times New Roman" w:cs="Times New Roman"/>
          <w:snapToGrid w:val="0"/>
          <w:kern w:val="0"/>
          <w:sz w:val="32"/>
          <w:szCs w:val="32"/>
        </w:rPr>
        <w:t>4</w:t>
      </w:r>
      <w:r w:rsidRPr="007D307D">
        <w:rPr>
          <w:rFonts w:ascii="Times New Roman" w:eastAsia="仿宋" w:hAnsi="Times New Roman" w:cs="Times New Roman"/>
          <w:snapToGrid w:val="0"/>
          <w:kern w:val="0"/>
          <w:sz w:val="32"/>
          <w:szCs w:val="32"/>
        </w:rPr>
        <w:t>．具有</w:t>
      </w:r>
      <w:r w:rsidRPr="007D307D">
        <w:rPr>
          <w:rFonts w:ascii="Times New Roman" w:eastAsia="仿宋" w:hAnsi="Times New Roman" w:cs="Times New Roman" w:hint="eastAsia"/>
          <w:snapToGrid w:val="0"/>
          <w:kern w:val="0"/>
          <w:sz w:val="32"/>
          <w:szCs w:val="32"/>
        </w:rPr>
        <w:t>较好</w:t>
      </w:r>
      <w:r w:rsidRPr="007D307D">
        <w:rPr>
          <w:rFonts w:ascii="Times New Roman" w:eastAsia="仿宋" w:hAnsi="Times New Roman" w:cs="Times New Roman"/>
          <w:snapToGrid w:val="0"/>
          <w:kern w:val="0"/>
          <w:sz w:val="32"/>
          <w:szCs w:val="32"/>
        </w:rPr>
        <w:t>的英语听说读写能力，</w:t>
      </w:r>
      <w:r w:rsidR="00366611">
        <w:rPr>
          <w:rFonts w:ascii="Times New Roman" w:eastAsia="仿宋" w:hAnsi="Times New Roman" w:cs="Times New Roman" w:hint="eastAsia"/>
          <w:snapToGrid w:val="0"/>
          <w:kern w:val="0"/>
          <w:sz w:val="32"/>
          <w:szCs w:val="32"/>
        </w:rPr>
        <w:t>分行管理培训生</w:t>
      </w:r>
      <w:r w:rsidR="00366611">
        <w:rPr>
          <w:rFonts w:ascii="Times New Roman" w:eastAsia="仿宋" w:hAnsi="Times New Roman" w:cs="Times New Roman"/>
          <w:snapToGrid w:val="0"/>
          <w:kern w:val="0"/>
          <w:sz w:val="32"/>
          <w:szCs w:val="32"/>
        </w:rPr>
        <w:t>（</w:t>
      </w:r>
      <w:r w:rsidR="00366611">
        <w:rPr>
          <w:rFonts w:ascii="Times New Roman" w:eastAsia="仿宋" w:hAnsi="Times New Roman" w:cs="Times New Roman" w:hint="eastAsia"/>
          <w:snapToGrid w:val="0"/>
          <w:kern w:val="0"/>
          <w:sz w:val="32"/>
          <w:szCs w:val="32"/>
        </w:rPr>
        <w:t>信科</w:t>
      </w:r>
      <w:r w:rsidR="00366611">
        <w:rPr>
          <w:rFonts w:ascii="Times New Roman" w:eastAsia="仿宋" w:hAnsi="Times New Roman" w:cs="Times New Roman"/>
          <w:snapToGrid w:val="0"/>
          <w:kern w:val="0"/>
          <w:sz w:val="32"/>
          <w:szCs w:val="32"/>
        </w:rPr>
        <w:t>）</w:t>
      </w:r>
      <w:r w:rsidR="00366611">
        <w:rPr>
          <w:rFonts w:ascii="Times New Roman" w:eastAsia="仿宋" w:hAnsi="Times New Roman" w:cs="Times New Roman" w:hint="eastAsia"/>
          <w:snapToGrid w:val="0"/>
          <w:kern w:val="0"/>
          <w:sz w:val="32"/>
          <w:szCs w:val="32"/>
        </w:rPr>
        <w:t>应达到</w:t>
      </w:r>
      <w:r w:rsidR="00366611" w:rsidRPr="007D307D">
        <w:rPr>
          <w:rFonts w:ascii="Times New Roman" w:eastAsia="仿宋" w:hAnsi="Times New Roman" w:cs="Times New Roman"/>
          <w:snapToGrid w:val="0"/>
          <w:kern w:val="0"/>
          <w:sz w:val="32"/>
          <w:szCs w:val="32"/>
        </w:rPr>
        <w:t>国家大学英语四级（</w:t>
      </w:r>
      <w:r w:rsidR="00366611" w:rsidRPr="007D307D">
        <w:rPr>
          <w:rFonts w:ascii="Times New Roman" w:eastAsia="仿宋" w:hAnsi="Times New Roman" w:cs="Times New Roman"/>
          <w:snapToGrid w:val="0"/>
          <w:kern w:val="0"/>
          <w:sz w:val="32"/>
          <w:szCs w:val="32"/>
        </w:rPr>
        <w:t>CET4</w:t>
      </w:r>
      <w:r w:rsidR="00366611" w:rsidRPr="007D307D">
        <w:rPr>
          <w:rFonts w:ascii="Times New Roman" w:eastAsia="仿宋" w:hAnsi="Times New Roman" w:cs="Times New Roman"/>
          <w:snapToGrid w:val="0"/>
          <w:kern w:val="0"/>
          <w:sz w:val="32"/>
          <w:szCs w:val="32"/>
        </w:rPr>
        <w:t>）考试</w:t>
      </w:r>
      <w:r w:rsidR="00366611" w:rsidRPr="007D307D">
        <w:rPr>
          <w:rFonts w:ascii="Times New Roman" w:eastAsia="仿宋" w:hAnsi="Times New Roman" w:cs="Times New Roman"/>
          <w:snapToGrid w:val="0"/>
          <w:kern w:val="0"/>
          <w:sz w:val="32"/>
          <w:szCs w:val="32"/>
        </w:rPr>
        <w:t>425</w:t>
      </w:r>
      <w:r w:rsidR="00366611" w:rsidRPr="007D307D">
        <w:rPr>
          <w:rFonts w:ascii="Times New Roman" w:eastAsia="仿宋" w:hAnsi="Times New Roman" w:cs="Times New Roman"/>
          <w:snapToGrid w:val="0"/>
          <w:kern w:val="0"/>
          <w:sz w:val="32"/>
          <w:szCs w:val="32"/>
        </w:rPr>
        <w:t>分以上，或提供具备相应英语能力的资格证明（如</w:t>
      </w:r>
      <w:r w:rsidR="00366611" w:rsidRPr="007D307D">
        <w:rPr>
          <w:rFonts w:ascii="Times New Roman" w:eastAsia="仿宋" w:hAnsi="Times New Roman" w:cs="Times New Roman"/>
          <w:snapToGrid w:val="0"/>
          <w:kern w:val="0"/>
          <w:sz w:val="32"/>
          <w:szCs w:val="32"/>
        </w:rPr>
        <w:t>TOEIC</w:t>
      </w:r>
      <w:r w:rsidR="00366611" w:rsidRPr="007D307D">
        <w:rPr>
          <w:rFonts w:ascii="Times New Roman" w:eastAsia="仿宋" w:hAnsi="Times New Roman" w:cs="Times New Roman"/>
          <w:snapToGrid w:val="0"/>
          <w:kern w:val="0"/>
          <w:sz w:val="32"/>
          <w:szCs w:val="32"/>
        </w:rPr>
        <w:t>听读公开考试</w:t>
      </w:r>
      <w:r w:rsidR="00366611" w:rsidRPr="007D307D">
        <w:rPr>
          <w:rFonts w:ascii="Times New Roman" w:eastAsia="仿宋" w:hAnsi="Times New Roman" w:cs="Times New Roman"/>
          <w:snapToGrid w:val="0"/>
          <w:kern w:val="0"/>
          <w:sz w:val="32"/>
          <w:szCs w:val="32"/>
        </w:rPr>
        <w:t>630</w:t>
      </w:r>
      <w:r w:rsidR="00366611" w:rsidRPr="007D307D">
        <w:rPr>
          <w:rFonts w:ascii="Times New Roman" w:eastAsia="仿宋" w:hAnsi="Times New Roman" w:cs="Times New Roman"/>
          <w:snapToGrid w:val="0"/>
          <w:kern w:val="0"/>
          <w:sz w:val="32"/>
          <w:szCs w:val="32"/>
        </w:rPr>
        <w:t>分以上、</w:t>
      </w:r>
      <w:r w:rsidR="00366611" w:rsidRPr="007D307D">
        <w:rPr>
          <w:rFonts w:ascii="Times New Roman" w:eastAsia="仿宋" w:hAnsi="Times New Roman" w:cs="Times New Roman"/>
          <w:snapToGrid w:val="0"/>
          <w:kern w:val="0"/>
          <w:sz w:val="32"/>
          <w:szCs w:val="32"/>
        </w:rPr>
        <w:t>TOEFL iBT 70</w:t>
      </w:r>
      <w:r w:rsidR="00366611" w:rsidRPr="007D307D">
        <w:rPr>
          <w:rFonts w:ascii="Times New Roman" w:eastAsia="仿宋" w:hAnsi="Times New Roman" w:cs="Times New Roman"/>
          <w:snapToGrid w:val="0"/>
          <w:kern w:val="0"/>
          <w:sz w:val="32"/>
          <w:szCs w:val="32"/>
        </w:rPr>
        <w:t>分以上、</w:t>
      </w:r>
      <w:r w:rsidR="00366611" w:rsidRPr="007D307D">
        <w:rPr>
          <w:rFonts w:ascii="Times New Roman" w:eastAsia="仿宋" w:hAnsi="Times New Roman" w:cs="Times New Roman"/>
          <w:snapToGrid w:val="0"/>
          <w:kern w:val="0"/>
          <w:sz w:val="32"/>
          <w:szCs w:val="32"/>
        </w:rPr>
        <w:t>IELTS 5.5</w:t>
      </w:r>
      <w:r w:rsidR="00366611" w:rsidRPr="007D307D">
        <w:rPr>
          <w:rFonts w:ascii="Times New Roman" w:eastAsia="仿宋" w:hAnsi="Times New Roman" w:cs="Times New Roman"/>
          <w:snapToGrid w:val="0"/>
          <w:kern w:val="0"/>
          <w:sz w:val="32"/>
          <w:szCs w:val="32"/>
        </w:rPr>
        <w:t>分以上）；</w:t>
      </w:r>
      <w:r w:rsidR="00F7121A">
        <w:rPr>
          <w:rFonts w:ascii="Times New Roman" w:eastAsia="仿宋" w:hAnsi="Times New Roman" w:cs="Times New Roman" w:hint="eastAsia"/>
          <w:snapToGrid w:val="0"/>
          <w:kern w:val="0"/>
          <w:sz w:val="32"/>
          <w:szCs w:val="32"/>
        </w:rPr>
        <w:t>分行管理培训生</w:t>
      </w:r>
      <w:r w:rsidR="00F7121A">
        <w:rPr>
          <w:rFonts w:ascii="Times New Roman" w:eastAsia="仿宋" w:hAnsi="Times New Roman" w:cs="Times New Roman"/>
          <w:snapToGrid w:val="0"/>
          <w:kern w:val="0"/>
          <w:sz w:val="32"/>
          <w:szCs w:val="32"/>
        </w:rPr>
        <w:t>（</w:t>
      </w:r>
      <w:r w:rsidR="00F7121A">
        <w:rPr>
          <w:rFonts w:ascii="Times New Roman" w:eastAsia="仿宋" w:hAnsi="Times New Roman" w:cs="Times New Roman" w:hint="eastAsia"/>
          <w:snapToGrid w:val="0"/>
          <w:kern w:val="0"/>
          <w:sz w:val="32"/>
          <w:szCs w:val="32"/>
        </w:rPr>
        <w:t>综合</w:t>
      </w:r>
      <w:r w:rsidR="00F7121A">
        <w:rPr>
          <w:rFonts w:ascii="Times New Roman" w:eastAsia="仿宋" w:hAnsi="Times New Roman" w:cs="Times New Roman"/>
          <w:snapToGrid w:val="0"/>
          <w:kern w:val="0"/>
          <w:sz w:val="32"/>
          <w:szCs w:val="32"/>
        </w:rPr>
        <w:t>）</w:t>
      </w:r>
      <w:r w:rsidR="00F7121A">
        <w:rPr>
          <w:rFonts w:ascii="Times New Roman" w:eastAsia="仿宋" w:hAnsi="Times New Roman" w:cs="Times New Roman" w:hint="eastAsia"/>
          <w:snapToGrid w:val="0"/>
          <w:kern w:val="0"/>
          <w:sz w:val="32"/>
          <w:szCs w:val="32"/>
        </w:rPr>
        <w:t>应达到</w:t>
      </w:r>
      <w:r w:rsidR="008D6D65" w:rsidRPr="007D307D">
        <w:rPr>
          <w:rFonts w:ascii="Times New Roman" w:eastAsia="仿宋" w:hAnsi="Times New Roman" w:cs="Times New Roman"/>
          <w:sz w:val="32"/>
          <w:szCs w:val="32"/>
        </w:rPr>
        <w:t>国家大学英语六级（</w:t>
      </w:r>
      <w:r w:rsidR="008D6D65" w:rsidRPr="007D307D">
        <w:rPr>
          <w:rFonts w:ascii="Times New Roman" w:eastAsia="仿宋" w:hAnsi="Times New Roman" w:cs="Times New Roman"/>
          <w:sz w:val="32"/>
          <w:szCs w:val="32"/>
        </w:rPr>
        <w:t>CET6</w:t>
      </w:r>
      <w:r w:rsidR="008D6D65" w:rsidRPr="007D307D">
        <w:rPr>
          <w:rFonts w:ascii="Times New Roman" w:eastAsia="仿宋" w:hAnsi="Times New Roman" w:cs="Times New Roman"/>
          <w:sz w:val="32"/>
          <w:szCs w:val="32"/>
        </w:rPr>
        <w:t>）考试</w:t>
      </w:r>
      <w:r w:rsidR="008D6D65" w:rsidRPr="007D307D">
        <w:rPr>
          <w:rFonts w:ascii="Times New Roman" w:eastAsia="仿宋" w:hAnsi="Times New Roman" w:cs="Times New Roman"/>
          <w:sz w:val="32"/>
          <w:szCs w:val="32"/>
        </w:rPr>
        <w:t>425</w:t>
      </w:r>
      <w:r w:rsidR="008D6D65" w:rsidRPr="007D307D">
        <w:rPr>
          <w:rFonts w:ascii="Times New Roman" w:eastAsia="仿宋" w:hAnsi="Times New Roman" w:cs="Times New Roman"/>
          <w:sz w:val="32"/>
          <w:szCs w:val="32"/>
        </w:rPr>
        <w:t>分以上，或提供具备相应英语能力的资格证明（如</w:t>
      </w:r>
      <w:r w:rsidR="008D6D65" w:rsidRPr="007D307D">
        <w:rPr>
          <w:rFonts w:ascii="Times New Roman" w:eastAsia="仿宋" w:hAnsi="Times New Roman" w:cs="Times New Roman"/>
          <w:color w:val="000000"/>
          <w:kern w:val="0"/>
          <w:sz w:val="32"/>
          <w:szCs w:val="32"/>
        </w:rPr>
        <w:t>TOEIC</w:t>
      </w:r>
      <w:r w:rsidR="008D6D65" w:rsidRPr="007D307D">
        <w:rPr>
          <w:rFonts w:ascii="Times New Roman" w:eastAsia="仿宋" w:hAnsi="Times New Roman" w:cs="Times New Roman"/>
          <w:color w:val="000000"/>
          <w:kern w:val="0"/>
          <w:sz w:val="32"/>
          <w:szCs w:val="32"/>
        </w:rPr>
        <w:t>听读公开考试</w:t>
      </w:r>
      <w:r w:rsidR="008D6D65" w:rsidRPr="007D307D">
        <w:rPr>
          <w:rFonts w:ascii="Times New Roman" w:eastAsia="仿宋" w:hAnsi="Times New Roman" w:cs="Times New Roman"/>
          <w:color w:val="000000"/>
          <w:kern w:val="0"/>
          <w:sz w:val="32"/>
          <w:szCs w:val="32"/>
        </w:rPr>
        <w:t>715</w:t>
      </w:r>
      <w:r w:rsidR="008D6D65" w:rsidRPr="007D307D">
        <w:rPr>
          <w:rFonts w:ascii="Times New Roman" w:eastAsia="仿宋" w:hAnsi="Times New Roman" w:cs="Times New Roman"/>
          <w:color w:val="000000"/>
          <w:kern w:val="0"/>
          <w:sz w:val="32"/>
          <w:szCs w:val="32"/>
        </w:rPr>
        <w:t>分以上、</w:t>
      </w:r>
      <w:r w:rsidR="008D6D65" w:rsidRPr="007D307D">
        <w:rPr>
          <w:rFonts w:ascii="Times New Roman" w:eastAsia="仿宋" w:hAnsi="Times New Roman" w:cs="Times New Roman"/>
          <w:color w:val="000000"/>
          <w:kern w:val="0"/>
          <w:sz w:val="32"/>
          <w:szCs w:val="32"/>
        </w:rPr>
        <w:t>TOEFL iBT 85</w:t>
      </w:r>
      <w:r w:rsidR="008D6D65" w:rsidRPr="007D307D">
        <w:rPr>
          <w:rFonts w:ascii="Times New Roman" w:eastAsia="仿宋" w:hAnsi="Times New Roman" w:cs="Times New Roman"/>
          <w:color w:val="000000"/>
          <w:kern w:val="0"/>
          <w:sz w:val="32"/>
          <w:szCs w:val="32"/>
        </w:rPr>
        <w:t>分以上、</w:t>
      </w:r>
      <w:r w:rsidR="008D6D65" w:rsidRPr="007D307D">
        <w:rPr>
          <w:rFonts w:ascii="Times New Roman" w:eastAsia="仿宋" w:hAnsi="Times New Roman" w:cs="Times New Roman"/>
          <w:color w:val="000000"/>
          <w:kern w:val="0"/>
          <w:sz w:val="32"/>
          <w:szCs w:val="32"/>
        </w:rPr>
        <w:t>IELTS 6.5</w:t>
      </w:r>
      <w:r w:rsidR="008D6D65" w:rsidRPr="007D307D">
        <w:rPr>
          <w:rFonts w:ascii="Times New Roman" w:eastAsia="仿宋" w:hAnsi="Times New Roman" w:cs="Times New Roman"/>
          <w:color w:val="000000"/>
          <w:kern w:val="0"/>
          <w:sz w:val="32"/>
          <w:szCs w:val="32"/>
        </w:rPr>
        <w:t>分以上</w:t>
      </w:r>
      <w:r w:rsidR="008D6D65" w:rsidRPr="007D307D">
        <w:rPr>
          <w:rFonts w:ascii="Times New Roman" w:eastAsia="仿宋" w:hAnsi="Times New Roman" w:cs="Times New Roman"/>
          <w:sz w:val="32"/>
          <w:szCs w:val="32"/>
        </w:rPr>
        <w:t>）；英语专业毕业生应在毕业前通过专业八级考试</w:t>
      </w:r>
      <w:r w:rsidR="008D6D65" w:rsidRPr="007D307D">
        <w:rPr>
          <w:rFonts w:ascii="Times New Roman" w:eastAsia="仿宋" w:hAnsi="Times New Roman" w:cs="Times New Roman" w:hint="eastAsia"/>
          <w:sz w:val="32"/>
          <w:szCs w:val="32"/>
        </w:rPr>
        <w:t>。</w:t>
      </w:r>
      <w:r w:rsidR="004A1E58" w:rsidRPr="007D307D">
        <w:rPr>
          <w:rFonts w:ascii="Times New Roman" w:eastAsia="仿宋" w:hAnsi="Times New Roman" w:cs="Times New Roman"/>
          <w:snapToGrid w:val="0"/>
          <w:kern w:val="0"/>
          <w:sz w:val="32"/>
          <w:szCs w:val="32"/>
        </w:rPr>
        <w:t>主修语种为其他外语，通过相应外语水平考试的，可适当放宽上述英语等级要求。</w:t>
      </w:r>
    </w:p>
    <w:p w:rsidR="00834247" w:rsidRDefault="00A30519" w:rsidP="006C564C">
      <w:pPr>
        <w:spacing w:line="360" w:lineRule="auto"/>
        <w:ind w:firstLineChars="200" w:firstLine="640"/>
        <w:rPr>
          <w:rFonts w:ascii="Times New Roman" w:eastAsia="仿宋" w:hAnsi="Times New Roman" w:cs="Times New Roman"/>
          <w:sz w:val="32"/>
          <w:szCs w:val="32"/>
        </w:rPr>
      </w:pPr>
      <w:r w:rsidRPr="007D307D">
        <w:rPr>
          <w:rFonts w:ascii="Times New Roman" w:eastAsia="仿宋" w:hAnsi="Times New Roman" w:cs="Times New Roman"/>
          <w:sz w:val="32"/>
          <w:szCs w:val="32"/>
        </w:rPr>
        <w:t>（</w:t>
      </w:r>
      <w:r w:rsidR="00D51B81">
        <w:rPr>
          <w:rFonts w:ascii="Times New Roman" w:eastAsia="仿宋" w:hAnsi="Times New Roman" w:cs="Times New Roman" w:hint="eastAsia"/>
          <w:sz w:val="32"/>
          <w:szCs w:val="32"/>
        </w:rPr>
        <w:t>六</w:t>
      </w:r>
      <w:r w:rsidRPr="007D307D">
        <w:rPr>
          <w:rFonts w:ascii="Times New Roman" w:eastAsia="仿宋" w:hAnsi="Times New Roman" w:cs="Times New Roman"/>
          <w:sz w:val="32"/>
          <w:szCs w:val="32"/>
        </w:rPr>
        <w:t>）</w:t>
      </w:r>
      <w:r w:rsidR="0007168D" w:rsidRPr="007D307D">
        <w:rPr>
          <w:rFonts w:ascii="Times New Roman" w:eastAsia="仿宋" w:hAnsi="Times New Roman" w:cs="Times New Roman"/>
          <w:sz w:val="32"/>
          <w:szCs w:val="32"/>
        </w:rPr>
        <w:t>境内分行营业网点</w:t>
      </w:r>
      <w:r w:rsidR="0085228A">
        <w:rPr>
          <w:rFonts w:ascii="Times New Roman" w:eastAsia="仿宋" w:hAnsi="Times New Roman" w:cs="Times New Roman" w:hint="eastAsia"/>
          <w:sz w:val="32"/>
          <w:szCs w:val="32"/>
        </w:rPr>
        <w:t>业务</w:t>
      </w:r>
      <w:r w:rsidR="00834247">
        <w:rPr>
          <w:rFonts w:ascii="Times New Roman" w:eastAsia="仿宋" w:hAnsi="Times New Roman" w:cs="Times New Roman" w:hint="eastAsia"/>
          <w:sz w:val="32"/>
          <w:szCs w:val="32"/>
        </w:rPr>
        <w:t>岗位</w:t>
      </w:r>
    </w:p>
    <w:p w:rsidR="00834247" w:rsidRPr="002F2F74" w:rsidRDefault="00834247" w:rsidP="00834247">
      <w:pPr>
        <w:spacing w:line="360" w:lineRule="auto"/>
        <w:ind w:firstLineChars="200" w:firstLine="640"/>
        <w:rPr>
          <w:rFonts w:ascii="Times New Roman" w:eastAsia="仿宋" w:hAnsi="Times New Roman" w:cs="Times New Roman"/>
          <w:snapToGrid w:val="0"/>
          <w:kern w:val="0"/>
          <w:sz w:val="32"/>
          <w:szCs w:val="32"/>
        </w:rPr>
      </w:pPr>
      <w:r w:rsidRPr="002F2F74">
        <w:rPr>
          <w:rFonts w:ascii="Times New Roman" w:eastAsia="仿宋" w:hAnsi="Times New Roman" w:cs="Times New Roman"/>
          <w:sz w:val="32"/>
          <w:szCs w:val="32"/>
        </w:rPr>
        <w:t>1</w:t>
      </w:r>
      <w:r w:rsidRPr="002F2F74">
        <w:rPr>
          <w:rFonts w:ascii="Times New Roman" w:eastAsia="仿宋" w:hAnsi="Times New Roman" w:cs="Times New Roman"/>
          <w:sz w:val="32"/>
          <w:szCs w:val="32"/>
        </w:rPr>
        <w:t>．</w:t>
      </w:r>
      <w:r w:rsidRPr="002F2F74">
        <w:rPr>
          <w:rFonts w:ascii="Times New Roman" w:eastAsia="仿宋" w:hAnsi="Times New Roman" w:cs="Times New Roman"/>
          <w:snapToGrid w:val="0"/>
          <w:kern w:val="0"/>
          <w:sz w:val="32"/>
          <w:szCs w:val="32"/>
        </w:rPr>
        <w:t>国内外院校应届毕业生</w:t>
      </w:r>
      <w:r w:rsidR="002F2F74" w:rsidRPr="002F2F74">
        <w:rPr>
          <w:rFonts w:ascii="Times New Roman" w:eastAsia="仿宋" w:hAnsi="Times New Roman" w:cs="Times New Roman"/>
          <w:snapToGrid w:val="0"/>
          <w:kern w:val="0"/>
          <w:sz w:val="32"/>
          <w:szCs w:val="32"/>
        </w:rPr>
        <w:t>，营业网点业务岗位（柜员）可招收</w:t>
      </w:r>
      <w:r w:rsidR="002F2F74" w:rsidRPr="002F2F74">
        <w:rPr>
          <w:rFonts w:ascii="Times New Roman" w:eastAsia="仿宋" w:hAnsi="Times New Roman" w:cs="Times New Roman"/>
          <w:kern w:val="0"/>
          <w:sz w:val="32"/>
          <w:szCs w:val="32"/>
        </w:rPr>
        <w:t>32</w:t>
      </w:r>
      <w:r w:rsidR="003053C5">
        <w:rPr>
          <w:rFonts w:ascii="Times New Roman" w:eastAsia="仿宋" w:hAnsi="Times New Roman" w:cs="Times New Roman" w:hint="eastAsia"/>
          <w:kern w:val="0"/>
          <w:sz w:val="32"/>
          <w:szCs w:val="32"/>
        </w:rPr>
        <w:t>周</w:t>
      </w:r>
      <w:r w:rsidR="002F2F74" w:rsidRPr="002F2F74">
        <w:rPr>
          <w:rFonts w:ascii="Times New Roman" w:eastAsia="仿宋" w:hAnsi="Times New Roman" w:cs="Times New Roman"/>
          <w:kern w:val="0"/>
          <w:sz w:val="32"/>
          <w:szCs w:val="32"/>
        </w:rPr>
        <w:t>岁以下的金融从业人员和毕业三年</w:t>
      </w:r>
      <w:r w:rsidR="002F2F74">
        <w:rPr>
          <w:rFonts w:ascii="Times New Roman" w:eastAsia="仿宋" w:hAnsi="Times New Roman" w:cs="Times New Roman" w:hint="eastAsia"/>
          <w:kern w:val="0"/>
          <w:sz w:val="32"/>
          <w:szCs w:val="32"/>
        </w:rPr>
        <w:t>以</w:t>
      </w:r>
      <w:r w:rsidR="002F2F74" w:rsidRPr="002F2F74">
        <w:rPr>
          <w:rFonts w:ascii="Times New Roman" w:eastAsia="仿宋" w:hAnsi="Times New Roman" w:cs="Times New Roman"/>
          <w:kern w:val="0"/>
          <w:sz w:val="32"/>
          <w:szCs w:val="32"/>
        </w:rPr>
        <w:t>内的在职人员</w:t>
      </w:r>
      <w:r w:rsidRPr="002F2F74">
        <w:rPr>
          <w:rFonts w:ascii="Times New Roman" w:eastAsia="仿宋" w:hAnsi="Times New Roman" w:cs="Times New Roman"/>
          <w:snapToGrid w:val="0"/>
          <w:kern w:val="0"/>
          <w:sz w:val="32"/>
          <w:szCs w:val="32"/>
        </w:rPr>
        <w:t>；</w:t>
      </w:r>
    </w:p>
    <w:p w:rsidR="00834247" w:rsidRPr="007D307D" w:rsidRDefault="00834247" w:rsidP="00834247">
      <w:pPr>
        <w:spacing w:line="360" w:lineRule="auto"/>
        <w:ind w:firstLineChars="200" w:firstLine="640"/>
        <w:rPr>
          <w:rFonts w:ascii="Times New Roman" w:eastAsia="仿宋" w:hAnsi="Times New Roman" w:cs="Times New Roman"/>
          <w:sz w:val="32"/>
          <w:szCs w:val="32"/>
        </w:rPr>
      </w:pPr>
      <w:r w:rsidRPr="007D307D">
        <w:rPr>
          <w:rFonts w:ascii="Times New Roman" w:eastAsia="仿宋" w:hAnsi="Times New Roman" w:cs="Times New Roman"/>
          <w:sz w:val="32"/>
          <w:szCs w:val="32"/>
        </w:rPr>
        <w:t>2</w:t>
      </w:r>
      <w:r w:rsidRPr="007D307D">
        <w:rPr>
          <w:rFonts w:ascii="Times New Roman" w:eastAsia="仿宋" w:hAnsi="Times New Roman" w:cs="Times New Roman"/>
          <w:sz w:val="32"/>
          <w:szCs w:val="32"/>
        </w:rPr>
        <w:t>．全日制大学本科学历，</w:t>
      </w:r>
      <w:r w:rsidRPr="007D307D">
        <w:rPr>
          <w:rFonts w:ascii="Times New Roman" w:eastAsia="仿宋" w:hAnsi="Times New Roman" w:cs="Times New Roman"/>
          <w:snapToGrid w:val="0"/>
          <w:kern w:val="0"/>
          <w:sz w:val="32"/>
          <w:szCs w:val="32"/>
        </w:rPr>
        <w:t>经济学、法学、理学、工学</w:t>
      </w:r>
      <w:r w:rsidRPr="007D307D">
        <w:rPr>
          <w:rFonts w:ascii="Times New Roman" w:eastAsia="仿宋" w:hAnsi="Times New Roman" w:cs="Times New Roman" w:hint="eastAsia"/>
          <w:snapToGrid w:val="0"/>
          <w:kern w:val="0"/>
          <w:sz w:val="32"/>
          <w:szCs w:val="32"/>
        </w:rPr>
        <w:t>、</w:t>
      </w:r>
      <w:r w:rsidRPr="007D307D">
        <w:rPr>
          <w:rFonts w:ascii="Times New Roman" w:eastAsia="仿宋" w:hAnsi="Times New Roman" w:cs="Times New Roman"/>
          <w:snapToGrid w:val="0"/>
          <w:kern w:val="0"/>
          <w:sz w:val="32"/>
          <w:szCs w:val="32"/>
        </w:rPr>
        <w:t>管理学</w:t>
      </w:r>
      <w:r w:rsidRPr="007D307D">
        <w:rPr>
          <w:rFonts w:ascii="Times New Roman" w:eastAsia="仿宋" w:hAnsi="Times New Roman" w:cs="Times New Roman" w:hint="eastAsia"/>
          <w:snapToGrid w:val="0"/>
          <w:kern w:val="0"/>
          <w:sz w:val="32"/>
          <w:szCs w:val="32"/>
        </w:rPr>
        <w:t>、哲学</w:t>
      </w:r>
      <w:r w:rsidRPr="007D307D">
        <w:rPr>
          <w:rFonts w:ascii="Times New Roman" w:eastAsia="仿宋" w:hAnsi="Times New Roman" w:cs="Times New Roman"/>
          <w:snapToGrid w:val="0"/>
          <w:kern w:val="0"/>
          <w:sz w:val="32"/>
          <w:szCs w:val="32"/>
        </w:rPr>
        <w:t>、</w:t>
      </w:r>
      <w:r w:rsidRPr="007D307D">
        <w:rPr>
          <w:rFonts w:ascii="Times New Roman" w:eastAsia="仿宋" w:hAnsi="Times New Roman" w:cs="Times New Roman" w:hint="eastAsia"/>
          <w:snapToGrid w:val="0"/>
          <w:kern w:val="0"/>
          <w:sz w:val="32"/>
          <w:szCs w:val="32"/>
        </w:rPr>
        <w:t>文学</w:t>
      </w:r>
      <w:r w:rsidRPr="007D307D">
        <w:rPr>
          <w:rFonts w:ascii="Times New Roman" w:eastAsia="仿宋" w:hAnsi="Times New Roman" w:cs="Times New Roman"/>
          <w:snapToGrid w:val="0"/>
          <w:kern w:val="0"/>
          <w:sz w:val="32"/>
          <w:szCs w:val="32"/>
        </w:rPr>
        <w:t>等专业；部分</w:t>
      </w:r>
      <w:r w:rsidRPr="007D307D">
        <w:rPr>
          <w:rFonts w:ascii="Times New Roman" w:eastAsia="仿宋" w:hAnsi="Times New Roman" w:cs="Times New Roman" w:hint="eastAsia"/>
          <w:snapToGrid w:val="0"/>
          <w:kern w:val="0"/>
          <w:sz w:val="32"/>
          <w:szCs w:val="32"/>
        </w:rPr>
        <w:t>生源欠佳</w:t>
      </w:r>
      <w:r w:rsidRPr="007D307D">
        <w:rPr>
          <w:rFonts w:ascii="Times New Roman" w:eastAsia="仿宋" w:hAnsi="Times New Roman" w:cs="Times New Roman"/>
          <w:snapToGrid w:val="0"/>
          <w:kern w:val="0"/>
          <w:sz w:val="32"/>
          <w:szCs w:val="32"/>
        </w:rPr>
        <w:t>地区机构</w:t>
      </w:r>
      <w:r w:rsidRPr="007D307D">
        <w:rPr>
          <w:rFonts w:ascii="Times New Roman" w:eastAsia="仿宋" w:hAnsi="Times New Roman" w:cs="Times New Roman" w:hint="eastAsia"/>
          <w:snapToGrid w:val="0"/>
          <w:kern w:val="0"/>
          <w:sz w:val="32"/>
          <w:szCs w:val="32"/>
        </w:rPr>
        <w:t>（主要</w:t>
      </w:r>
      <w:r w:rsidRPr="007D307D">
        <w:rPr>
          <w:rFonts w:ascii="Times New Roman" w:eastAsia="仿宋" w:hAnsi="Times New Roman" w:cs="Times New Roman"/>
          <w:snapToGrid w:val="0"/>
          <w:kern w:val="0"/>
          <w:sz w:val="32"/>
          <w:szCs w:val="32"/>
        </w:rPr>
        <w:t>为县域机构）</w:t>
      </w:r>
      <w:r w:rsidR="00A474A7">
        <w:rPr>
          <w:rFonts w:ascii="Times New Roman" w:eastAsia="仿宋" w:hAnsi="Times New Roman" w:cs="Times New Roman" w:hint="eastAsia"/>
          <w:snapToGrid w:val="0"/>
          <w:kern w:val="0"/>
          <w:sz w:val="32"/>
          <w:szCs w:val="32"/>
        </w:rPr>
        <w:t>柜员</w:t>
      </w:r>
      <w:r w:rsidR="00A474A7">
        <w:rPr>
          <w:rFonts w:ascii="Times New Roman" w:eastAsia="仿宋" w:hAnsi="Times New Roman" w:cs="Times New Roman"/>
          <w:snapToGrid w:val="0"/>
          <w:kern w:val="0"/>
          <w:sz w:val="32"/>
          <w:szCs w:val="32"/>
        </w:rPr>
        <w:t>岗位</w:t>
      </w:r>
      <w:r w:rsidRPr="007D307D">
        <w:rPr>
          <w:rFonts w:ascii="Times New Roman" w:eastAsia="仿宋" w:hAnsi="Times New Roman" w:cs="Times New Roman"/>
          <w:snapToGrid w:val="0"/>
          <w:kern w:val="0"/>
          <w:sz w:val="32"/>
          <w:szCs w:val="32"/>
        </w:rPr>
        <w:t>可放宽至全日制</w:t>
      </w:r>
      <w:r w:rsidR="001C6776">
        <w:rPr>
          <w:rFonts w:ascii="Times New Roman" w:eastAsia="仿宋" w:hAnsi="Times New Roman" w:cs="Times New Roman" w:hint="eastAsia"/>
          <w:snapToGrid w:val="0"/>
          <w:kern w:val="0"/>
          <w:sz w:val="32"/>
          <w:szCs w:val="32"/>
        </w:rPr>
        <w:t>专升本</w:t>
      </w:r>
      <w:r w:rsidR="001C6776">
        <w:rPr>
          <w:rFonts w:ascii="Times New Roman" w:eastAsia="仿宋" w:hAnsi="Times New Roman" w:cs="Times New Roman"/>
          <w:snapToGrid w:val="0"/>
          <w:kern w:val="0"/>
          <w:sz w:val="32"/>
          <w:szCs w:val="32"/>
        </w:rPr>
        <w:t>或全日制</w:t>
      </w:r>
      <w:r w:rsidRPr="007D307D">
        <w:rPr>
          <w:rFonts w:ascii="Times New Roman" w:eastAsia="仿宋" w:hAnsi="Times New Roman" w:cs="Times New Roman"/>
          <w:snapToGrid w:val="0"/>
          <w:kern w:val="0"/>
          <w:sz w:val="32"/>
          <w:szCs w:val="32"/>
        </w:rPr>
        <w:t>大专学历（要求家庭或生活基础在招聘岗位所在城市）；</w:t>
      </w:r>
    </w:p>
    <w:p w:rsidR="003545C3" w:rsidRPr="007D307D" w:rsidRDefault="003545C3" w:rsidP="003545C3">
      <w:pPr>
        <w:spacing w:line="360" w:lineRule="auto"/>
        <w:ind w:firstLineChars="200" w:firstLine="640"/>
        <w:rPr>
          <w:rFonts w:ascii="Times New Roman" w:eastAsia="仿宋" w:hAnsi="Times New Roman" w:cs="Times New Roman"/>
          <w:snapToGrid w:val="0"/>
          <w:kern w:val="0"/>
          <w:sz w:val="32"/>
          <w:szCs w:val="32"/>
        </w:rPr>
      </w:pPr>
      <w:r w:rsidRPr="007D307D">
        <w:rPr>
          <w:rFonts w:ascii="Times New Roman" w:eastAsia="仿宋" w:hAnsi="Times New Roman" w:cs="Times New Roman"/>
          <w:snapToGrid w:val="0"/>
          <w:kern w:val="0"/>
          <w:sz w:val="32"/>
          <w:szCs w:val="32"/>
        </w:rPr>
        <w:t>3</w:t>
      </w:r>
      <w:r w:rsidRPr="007D307D">
        <w:rPr>
          <w:rFonts w:ascii="Times New Roman" w:eastAsia="仿宋" w:hAnsi="Times New Roman" w:cs="Times New Roman"/>
          <w:snapToGrid w:val="0"/>
          <w:kern w:val="0"/>
          <w:sz w:val="32"/>
          <w:szCs w:val="32"/>
        </w:rPr>
        <w:t>．具有较好的</w:t>
      </w:r>
      <w:r w:rsidRPr="007D307D">
        <w:rPr>
          <w:rFonts w:ascii="Times New Roman" w:eastAsia="仿宋" w:hAnsi="Times New Roman" w:cs="Times New Roman" w:hint="eastAsia"/>
          <w:snapToGrid w:val="0"/>
          <w:kern w:val="0"/>
          <w:sz w:val="32"/>
          <w:szCs w:val="32"/>
        </w:rPr>
        <w:t>基本</w:t>
      </w:r>
      <w:r w:rsidRPr="007D307D">
        <w:rPr>
          <w:rFonts w:ascii="Times New Roman" w:eastAsia="仿宋" w:hAnsi="Times New Roman" w:cs="Times New Roman"/>
          <w:snapToGrid w:val="0"/>
          <w:kern w:val="0"/>
          <w:sz w:val="32"/>
          <w:szCs w:val="32"/>
        </w:rPr>
        <w:t>素质、服务观念和协作</w:t>
      </w:r>
      <w:r w:rsidRPr="007D307D">
        <w:rPr>
          <w:rFonts w:ascii="Times New Roman" w:eastAsia="仿宋" w:hAnsi="Times New Roman" w:cs="Times New Roman" w:hint="eastAsia"/>
          <w:snapToGrid w:val="0"/>
          <w:kern w:val="0"/>
          <w:sz w:val="32"/>
          <w:szCs w:val="32"/>
        </w:rPr>
        <w:t>精神</w:t>
      </w:r>
      <w:r w:rsidRPr="007D307D">
        <w:rPr>
          <w:rFonts w:ascii="Times New Roman" w:eastAsia="仿宋" w:hAnsi="Times New Roman" w:cs="Times New Roman"/>
          <w:snapToGrid w:val="0"/>
          <w:kern w:val="0"/>
          <w:sz w:val="32"/>
          <w:szCs w:val="32"/>
        </w:rPr>
        <w:t>，</w:t>
      </w:r>
      <w:r w:rsidRPr="007D307D">
        <w:rPr>
          <w:rFonts w:ascii="Times New Roman" w:eastAsia="仿宋" w:hAnsi="Times New Roman" w:cs="Times New Roman" w:hint="eastAsia"/>
          <w:snapToGrid w:val="0"/>
          <w:kern w:val="0"/>
          <w:sz w:val="32"/>
          <w:szCs w:val="32"/>
        </w:rPr>
        <w:t>有较强的</w:t>
      </w:r>
      <w:r w:rsidRPr="007D307D">
        <w:rPr>
          <w:rFonts w:ascii="Times New Roman" w:eastAsia="仿宋" w:hAnsi="Times New Roman" w:cs="Times New Roman"/>
          <w:snapToGrid w:val="0"/>
          <w:kern w:val="0"/>
          <w:sz w:val="32"/>
          <w:szCs w:val="32"/>
        </w:rPr>
        <w:t>责任</w:t>
      </w:r>
      <w:r w:rsidRPr="007D307D">
        <w:rPr>
          <w:rFonts w:ascii="Times New Roman" w:eastAsia="仿宋" w:hAnsi="Times New Roman" w:cs="Times New Roman" w:hint="eastAsia"/>
          <w:snapToGrid w:val="0"/>
          <w:kern w:val="0"/>
          <w:sz w:val="32"/>
          <w:szCs w:val="32"/>
        </w:rPr>
        <w:t>感和</w:t>
      </w:r>
      <w:r w:rsidRPr="007D307D">
        <w:rPr>
          <w:rFonts w:ascii="Times New Roman" w:eastAsia="仿宋" w:hAnsi="Times New Roman" w:cs="Times New Roman"/>
          <w:snapToGrid w:val="0"/>
          <w:kern w:val="0"/>
          <w:sz w:val="32"/>
          <w:szCs w:val="32"/>
        </w:rPr>
        <w:t>良好的</w:t>
      </w:r>
      <w:r w:rsidRPr="007D307D">
        <w:rPr>
          <w:rFonts w:ascii="Times New Roman" w:eastAsia="仿宋" w:hAnsi="Times New Roman" w:cs="Times New Roman" w:hint="eastAsia"/>
          <w:snapToGrid w:val="0"/>
          <w:kern w:val="0"/>
          <w:sz w:val="32"/>
          <w:szCs w:val="32"/>
        </w:rPr>
        <w:t>学习能力</w:t>
      </w:r>
      <w:r w:rsidRPr="007D307D">
        <w:rPr>
          <w:rFonts w:ascii="Times New Roman" w:eastAsia="仿宋" w:hAnsi="Times New Roman" w:cs="Times New Roman"/>
          <w:snapToGrid w:val="0"/>
          <w:kern w:val="0"/>
          <w:sz w:val="32"/>
          <w:szCs w:val="32"/>
        </w:rPr>
        <w:t>；</w:t>
      </w:r>
    </w:p>
    <w:p w:rsidR="009A4311" w:rsidRPr="007D307D" w:rsidRDefault="009A4311" w:rsidP="009A4311">
      <w:pPr>
        <w:spacing w:line="360" w:lineRule="auto"/>
        <w:ind w:firstLineChars="200" w:firstLine="640"/>
        <w:rPr>
          <w:rFonts w:ascii="Times New Roman" w:eastAsia="仿宋" w:hAnsi="Times New Roman" w:cs="Times New Roman"/>
          <w:snapToGrid w:val="0"/>
          <w:kern w:val="0"/>
          <w:sz w:val="32"/>
          <w:szCs w:val="32"/>
        </w:rPr>
      </w:pPr>
      <w:r w:rsidRPr="007D307D">
        <w:rPr>
          <w:rFonts w:ascii="Times New Roman" w:eastAsia="仿宋" w:hAnsi="Times New Roman" w:cs="Times New Roman"/>
          <w:snapToGrid w:val="0"/>
          <w:kern w:val="0"/>
          <w:sz w:val="32"/>
          <w:szCs w:val="32"/>
        </w:rPr>
        <w:t>4</w:t>
      </w:r>
      <w:r w:rsidRPr="007D307D">
        <w:rPr>
          <w:rFonts w:ascii="Times New Roman" w:eastAsia="仿宋" w:hAnsi="Times New Roman" w:cs="Times New Roman"/>
          <w:snapToGrid w:val="0"/>
          <w:kern w:val="0"/>
          <w:sz w:val="32"/>
          <w:szCs w:val="32"/>
        </w:rPr>
        <w:t>．</w:t>
      </w:r>
      <w:r w:rsidR="00212965">
        <w:rPr>
          <w:rFonts w:ascii="Times New Roman" w:eastAsia="仿宋" w:hAnsi="Times New Roman" w:cs="Times New Roman" w:hint="eastAsia"/>
          <w:snapToGrid w:val="0"/>
          <w:kern w:val="0"/>
          <w:sz w:val="32"/>
          <w:szCs w:val="32"/>
        </w:rPr>
        <w:t>一般</w:t>
      </w:r>
      <w:r w:rsidR="00212965">
        <w:rPr>
          <w:rFonts w:ascii="Times New Roman" w:eastAsia="仿宋" w:hAnsi="Times New Roman" w:cs="Times New Roman"/>
          <w:snapToGrid w:val="0"/>
          <w:kern w:val="0"/>
          <w:sz w:val="32"/>
          <w:szCs w:val="32"/>
        </w:rPr>
        <w:t>应</w:t>
      </w:r>
      <w:r w:rsidRPr="007D307D">
        <w:rPr>
          <w:rFonts w:ascii="Times New Roman" w:eastAsia="仿宋" w:hAnsi="Times New Roman" w:cs="Times New Roman"/>
          <w:snapToGrid w:val="0"/>
          <w:kern w:val="0"/>
          <w:sz w:val="32"/>
          <w:szCs w:val="32"/>
        </w:rPr>
        <w:t>具有</w:t>
      </w:r>
      <w:r w:rsidRPr="007D307D">
        <w:rPr>
          <w:rFonts w:ascii="Times New Roman" w:eastAsia="仿宋" w:hAnsi="Times New Roman" w:cs="Times New Roman" w:hint="eastAsia"/>
          <w:snapToGrid w:val="0"/>
          <w:kern w:val="0"/>
          <w:sz w:val="32"/>
          <w:szCs w:val="32"/>
        </w:rPr>
        <w:t>较好</w:t>
      </w:r>
      <w:r w:rsidRPr="007D307D">
        <w:rPr>
          <w:rFonts w:ascii="Times New Roman" w:eastAsia="仿宋" w:hAnsi="Times New Roman" w:cs="Times New Roman"/>
          <w:snapToGrid w:val="0"/>
          <w:kern w:val="0"/>
          <w:sz w:val="32"/>
          <w:szCs w:val="32"/>
        </w:rPr>
        <w:t>的英语听说读写能力，国家大学英</w:t>
      </w:r>
      <w:r w:rsidRPr="007D307D">
        <w:rPr>
          <w:rFonts w:ascii="Times New Roman" w:eastAsia="仿宋" w:hAnsi="Times New Roman" w:cs="Times New Roman"/>
          <w:snapToGrid w:val="0"/>
          <w:kern w:val="0"/>
          <w:sz w:val="32"/>
          <w:szCs w:val="32"/>
        </w:rPr>
        <w:lastRenderedPageBreak/>
        <w:t>语四级（</w:t>
      </w:r>
      <w:r w:rsidRPr="007D307D">
        <w:rPr>
          <w:rFonts w:ascii="Times New Roman" w:eastAsia="仿宋" w:hAnsi="Times New Roman" w:cs="Times New Roman"/>
          <w:snapToGrid w:val="0"/>
          <w:kern w:val="0"/>
          <w:sz w:val="32"/>
          <w:szCs w:val="32"/>
        </w:rPr>
        <w:t>CET4</w:t>
      </w:r>
      <w:r w:rsidRPr="007D307D">
        <w:rPr>
          <w:rFonts w:ascii="Times New Roman" w:eastAsia="仿宋" w:hAnsi="Times New Roman" w:cs="Times New Roman"/>
          <w:snapToGrid w:val="0"/>
          <w:kern w:val="0"/>
          <w:sz w:val="32"/>
          <w:szCs w:val="32"/>
        </w:rPr>
        <w:t>）考试</w:t>
      </w:r>
      <w:r w:rsidRPr="007D307D">
        <w:rPr>
          <w:rFonts w:ascii="Times New Roman" w:eastAsia="仿宋" w:hAnsi="Times New Roman" w:cs="Times New Roman"/>
          <w:snapToGrid w:val="0"/>
          <w:kern w:val="0"/>
          <w:sz w:val="32"/>
          <w:szCs w:val="32"/>
        </w:rPr>
        <w:t>425</w:t>
      </w:r>
      <w:r w:rsidRPr="007D307D">
        <w:rPr>
          <w:rFonts w:ascii="Times New Roman" w:eastAsia="仿宋" w:hAnsi="Times New Roman" w:cs="Times New Roman"/>
          <w:snapToGrid w:val="0"/>
          <w:kern w:val="0"/>
          <w:sz w:val="32"/>
          <w:szCs w:val="32"/>
        </w:rPr>
        <w:t>分以上，或提供具备相应英语能力的资格证明（如</w:t>
      </w:r>
      <w:r w:rsidRPr="007D307D">
        <w:rPr>
          <w:rFonts w:ascii="Times New Roman" w:eastAsia="仿宋" w:hAnsi="Times New Roman" w:cs="Times New Roman"/>
          <w:snapToGrid w:val="0"/>
          <w:kern w:val="0"/>
          <w:sz w:val="32"/>
          <w:szCs w:val="32"/>
        </w:rPr>
        <w:t>TOEIC</w:t>
      </w:r>
      <w:r w:rsidRPr="007D307D">
        <w:rPr>
          <w:rFonts w:ascii="Times New Roman" w:eastAsia="仿宋" w:hAnsi="Times New Roman" w:cs="Times New Roman"/>
          <w:snapToGrid w:val="0"/>
          <w:kern w:val="0"/>
          <w:sz w:val="32"/>
          <w:szCs w:val="32"/>
        </w:rPr>
        <w:t>听读公开考试</w:t>
      </w:r>
      <w:r w:rsidRPr="007D307D">
        <w:rPr>
          <w:rFonts w:ascii="Times New Roman" w:eastAsia="仿宋" w:hAnsi="Times New Roman" w:cs="Times New Roman"/>
          <w:snapToGrid w:val="0"/>
          <w:kern w:val="0"/>
          <w:sz w:val="32"/>
          <w:szCs w:val="32"/>
        </w:rPr>
        <w:t>630</w:t>
      </w:r>
      <w:r w:rsidRPr="007D307D">
        <w:rPr>
          <w:rFonts w:ascii="Times New Roman" w:eastAsia="仿宋" w:hAnsi="Times New Roman" w:cs="Times New Roman"/>
          <w:snapToGrid w:val="0"/>
          <w:kern w:val="0"/>
          <w:sz w:val="32"/>
          <w:szCs w:val="32"/>
        </w:rPr>
        <w:t>分以上、</w:t>
      </w:r>
      <w:r w:rsidRPr="007D307D">
        <w:rPr>
          <w:rFonts w:ascii="Times New Roman" w:eastAsia="仿宋" w:hAnsi="Times New Roman" w:cs="Times New Roman"/>
          <w:snapToGrid w:val="0"/>
          <w:kern w:val="0"/>
          <w:sz w:val="32"/>
          <w:szCs w:val="32"/>
        </w:rPr>
        <w:t>TOEFL iBT 70</w:t>
      </w:r>
      <w:r w:rsidRPr="007D307D">
        <w:rPr>
          <w:rFonts w:ascii="Times New Roman" w:eastAsia="仿宋" w:hAnsi="Times New Roman" w:cs="Times New Roman"/>
          <w:snapToGrid w:val="0"/>
          <w:kern w:val="0"/>
          <w:sz w:val="32"/>
          <w:szCs w:val="32"/>
        </w:rPr>
        <w:t>分以上、</w:t>
      </w:r>
      <w:r w:rsidRPr="007D307D">
        <w:rPr>
          <w:rFonts w:ascii="Times New Roman" w:eastAsia="仿宋" w:hAnsi="Times New Roman" w:cs="Times New Roman"/>
          <w:snapToGrid w:val="0"/>
          <w:kern w:val="0"/>
          <w:sz w:val="32"/>
          <w:szCs w:val="32"/>
        </w:rPr>
        <w:t>IELTS 5.5</w:t>
      </w:r>
      <w:r w:rsidRPr="007D307D">
        <w:rPr>
          <w:rFonts w:ascii="Times New Roman" w:eastAsia="仿宋" w:hAnsi="Times New Roman" w:cs="Times New Roman"/>
          <w:snapToGrid w:val="0"/>
          <w:kern w:val="0"/>
          <w:sz w:val="32"/>
          <w:szCs w:val="32"/>
        </w:rPr>
        <w:t>分以上）；主修语种为其他外语，通过相应外语水平考试的，可适当放宽上述英语等级要求。</w:t>
      </w:r>
      <w:r w:rsidR="00666EF6">
        <w:rPr>
          <w:rFonts w:ascii="Times New Roman" w:eastAsia="仿宋" w:hAnsi="Times New Roman" w:cs="Times New Roman" w:hint="eastAsia"/>
          <w:snapToGrid w:val="0"/>
          <w:kern w:val="0"/>
          <w:sz w:val="32"/>
          <w:szCs w:val="32"/>
        </w:rPr>
        <w:t>柜员</w:t>
      </w:r>
      <w:r w:rsidR="00666EF6">
        <w:rPr>
          <w:rFonts w:ascii="Times New Roman" w:eastAsia="仿宋" w:hAnsi="Times New Roman" w:cs="Times New Roman"/>
          <w:snapToGrid w:val="0"/>
          <w:kern w:val="0"/>
          <w:sz w:val="32"/>
          <w:szCs w:val="32"/>
        </w:rPr>
        <w:t>岗位可放宽上述英语等级要求。</w:t>
      </w:r>
    </w:p>
    <w:p w:rsidR="004C5210" w:rsidRPr="007D307D" w:rsidRDefault="00AB7F71" w:rsidP="00D51B81">
      <w:pPr>
        <w:spacing w:line="360" w:lineRule="auto"/>
        <w:ind w:firstLineChars="200" w:firstLine="640"/>
        <w:rPr>
          <w:rFonts w:ascii="Times New Roman" w:eastAsia="仿宋" w:hAnsi="Times New Roman" w:cs="Times New Roman"/>
          <w:kern w:val="0"/>
          <w:sz w:val="32"/>
          <w:szCs w:val="32"/>
        </w:rPr>
      </w:pPr>
      <w:r w:rsidRPr="007D307D">
        <w:rPr>
          <w:rFonts w:ascii="Times New Roman" w:eastAsia="仿宋" w:hAnsi="Times New Roman" w:cs="Times New Roman" w:hint="eastAsia"/>
          <w:kern w:val="0"/>
          <w:sz w:val="32"/>
          <w:szCs w:val="32"/>
        </w:rPr>
        <w:t>（</w:t>
      </w:r>
      <w:r w:rsidR="00D51B81">
        <w:rPr>
          <w:rFonts w:ascii="Times New Roman" w:eastAsia="仿宋" w:hAnsi="Times New Roman" w:cs="Times New Roman" w:hint="eastAsia"/>
          <w:kern w:val="0"/>
          <w:sz w:val="32"/>
          <w:szCs w:val="32"/>
        </w:rPr>
        <w:t>七</w:t>
      </w:r>
      <w:r w:rsidR="0087447F" w:rsidRPr="007D307D">
        <w:rPr>
          <w:rFonts w:ascii="Times New Roman" w:eastAsia="仿宋" w:hAnsi="Times New Roman" w:cs="Times New Roman"/>
          <w:kern w:val="0"/>
          <w:sz w:val="32"/>
          <w:szCs w:val="32"/>
        </w:rPr>
        <w:t>）</w:t>
      </w:r>
      <w:r w:rsidR="00383474">
        <w:rPr>
          <w:rFonts w:ascii="Times New Roman" w:eastAsia="仿宋" w:hAnsi="Times New Roman" w:cs="Times New Roman" w:hint="eastAsia"/>
          <w:kern w:val="0"/>
          <w:sz w:val="32"/>
          <w:szCs w:val="32"/>
        </w:rPr>
        <w:t>港澳台</w:t>
      </w:r>
      <w:r w:rsidR="00383474">
        <w:rPr>
          <w:rFonts w:ascii="Times New Roman" w:eastAsia="仿宋" w:hAnsi="Times New Roman" w:cs="Times New Roman"/>
          <w:kern w:val="0"/>
          <w:sz w:val="32"/>
          <w:szCs w:val="32"/>
        </w:rPr>
        <w:t>及海外机构</w:t>
      </w:r>
      <w:r w:rsidR="008202E4" w:rsidRPr="007D307D">
        <w:rPr>
          <w:rFonts w:ascii="Times New Roman" w:eastAsia="仿宋" w:hAnsi="Times New Roman" w:cs="Times New Roman" w:hint="eastAsia"/>
          <w:kern w:val="0"/>
          <w:sz w:val="32"/>
          <w:szCs w:val="32"/>
        </w:rPr>
        <w:t>、</w:t>
      </w:r>
      <w:r w:rsidR="00B40E97">
        <w:rPr>
          <w:rFonts w:ascii="Times New Roman" w:eastAsia="仿宋" w:hAnsi="Times New Roman" w:cs="Times New Roman" w:hint="eastAsia"/>
          <w:kern w:val="0"/>
          <w:sz w:val="32"/>
          <w:szCs w:val="32"/>
        </w:rPr>
        <w:t>综合</w:t>
      </w:r>
      <w:r w:rsidR="00B40E97">
        <w:rPr>
          <w:rFonts w:ascii="Times New Roman" w:eastAsia="仿宋" w:hAnsi="Times New Roman" w:cs="Times New Roman"/>
          <w:kern w:val="0"/>
          <w:sz w:val="32"/>
          <w:szCs w:val="32"/>
        </w:rPr>
        <w:t>经营</w:t>
      </w:r>
      <w:r w:rsidR="00F738B1" w:rsidRPr="007D307D">
        <w:rPr>
          <w:rFonts w:ascii="Times New Roman" w:eastAsia="仿宋" w:hAnsi="Times New Roman" w:cs="Times New Roman" w:hint="eastAsia"/>
          <w:kern w:val="0"/>
          <w:sz w:val="32"/>
          <w:szCs w:val="32"/>
        </w:rPr>
        <w:t>公司</w:t>
      </w:r>
      <w:r w:rsidR="00F60790" w:rsidRPr="007D307D">
        <w:rPr>
          <w:rFonts w:ascii="Times New Roman" w:eastAsia="仿宋" w:hAnsi="Times New Roman" w:cs="Times New Roman"/>
          <w:kern w:val="0"/>
          <w:sz w:val="32"/>
          <w:szCs w:val="32"/>
        </w:rPr>
        <w:t>相关岗位</w:t>
      </w:r>
    </w:p>
    <w:p w:rsidR="00D93C62" w:rsidRPr="00AC7C18" w:rsidRDefault="003A2BCC" w:rsidP="00AC7C18">
      <w:pPr>
        <w:spacing w:line="360" w:lineRule="auto"/>
        <w:ind w:firstLineChars="200" w:firstLine="640"/>
        <w:rPr>
          <w:rFonts w:ascii="Times New Roman" w:eastAsia="仿宋" w:hAnsi="Times New Roman" w:cs="Times New Roman"/>
          <w:kern w:val="0"/>
          <w:sz w:val="32"/>
          <w:szCs w:val="32"/>
        </w:rPr>
      </w:pPr>
      <w:r w:rsidRPr="007D307D">
        <w:rPr>
          <w:rFonts w:ascii="Times New Roman" w:eastAsia="仿宋" w:hAnsi="Times New Roman" w:cs="Times New Roman"/>
          <w:kern w:val="0"/>
          <w:sz w:val="32"/>
          <w:szCs w:val="32"/>
        </w:rPr>
        <w:t>见各岗位具体的资格条件。</w:t>
      </w:r>
    </w:p>
    <w:p w:rsidR="00EB74B3" w:rsidRPr="007D307D" w:rsidRDefault="002851E2" w:rsidP="006C564C">
      <w:pPr>
        <w:spacing w:line="360" w:lineRule="auto"/>
        <w:ind w:firstLineChars="200" w:firstLine="640"/>
        <w:rPr>
          <w:rFonts w:ascii="黑体" w:eastAsia="黑体" w:hAnsi="黑体" w:cs="Times New Roman"/>
          <w:sz w:val="32"/>
          <w:szCs w:val="32"/>
        </w:rPr>
      </w:pPr>
      <w:r w:rsidRPr="007D307D">
        <w:rPr>
          <w:rFonts w:ascii="黑体" w:eastAsia="黑体" w:hAnsi="黑体" w:cs="Times New Roman"/>
          <w:sz w:val="32"/>
          <w:szCs w:val="32"/>
        </w:rPr>
        <w:t>三、相关说明</w:t>
      </w:r>
    </w:p>
    <w:p w:rsidR="002851E2" w:rsidRPr="007D307D" w:rsidRDefault="002851E2" w:rsidP="006C564C">
      <w:pPr>
        <w:spacing w:line="360" w:lineRule="auto"/>
        <w:ind w:firstLineChars="200" w:firstLine="640"/>
        <w:rPr>
          <w:rFonts w:ascii="Times New Roman" w:eastAsia="仿宋" w:hAnsi="Times New Roman" w:cs="Times New Roman"/>
          <w:sz w:val="32"/>
          <w:szCs w:val="32"/>
        </w:rPr>
      </w:pPr>
      <w:r w:rsidRPr="007D307D">
        <w:rPr>
          <w:rFonts w:ascii="Times New Roman" w:eastAsia="仿宋" w:hAnsi="Times New Roman" w:cs="Times New Roman"/>
          <w:sz w:val="32"/>
          <w:szCs w:val="32"/>
        </w:rPr>
        <w:t>（一）各机构在上述基本条件、岗位条件的基础上，将分别明确具体的招聘条件，</w:t>
      </w:r>
      <w:r w:rsidRPr="007D307D">
        <w:rPr>
          <w:rFonts w:ascii="Times New Roman" w:eastAsia="仿宋" w:hAnsi="Times New Roman" w:cs="Times New Roman"/>
          <w:kern w:val="0"/>
          <w:sz w:val="32"/>
          <w:szCs w:val="32"/>
        </w:rPr>
        <w:t>请应聘者根据本人情况申报，避免无效申请。</w:t>
      </w:r>
    </w:p>
    <w:p w:rsidR="001723B8" w:rsidRPr="007D307D" w:rsidRDefault="002851E2" w:rsidP="006C564C">
      <w:pPr>
        <w:spacing w:line="360" w:lineRule="auto"/>
        <w:ind w:firstLineChars="200" w:firstLine="640"/>
        <w:rPr>
          <w:rFonts w:ascii="Times New Roman" w:eastAsia="仿宋" w:hAnsi="Times New Roman" w:cs="Times New Roman"/>
          <w:sz w:val="32"/>
          <w:szCs w:val="32"/>
        </w:rPr>
      </w:pPr>
      <w:r w:rsidRPr="007D307D">
        <w:rPr>
          <w:rFonts w:ascii="Times New Roman" w:eastAsia="仿宋" w:hAnsi="Times New Roman" w:cs="Times New Roman"/>
          <w:sz w:val="32"/>
          <w:szCs w:val="32"/>
        </w:rPr>
        <w:t>（二）</w:t>
      </w:r>
      <w:r w:rsidR="00BB7185" w:rsidRPr="007D307D">
        <w:rPr>
          <w:rFonts w:ascii="Times New Roman" w:eastAsia="仿宋" w:hAnsi="Times New Roman" w:cs="Times New Roman"/>
          <w:sz w:val="32"/>
          <w:szCs w:val="32"/>
        </w:rPr>
        <w:t>应聘者</w:t>
      </w:r>
      <w:r w:rsidR="001723B8" w:rsidRPr="007D307D">
        <w:rPr>
          <w:rFonts w:ascii="Times New Roman" w:eastAsia="仿宋" w:hAnsi="Times New Roman" w:cs="Times New Roman"/>
          <w:sz w:val="32"/>
          <w:szCs w:val="32"/>
        </w:rPr>
        <w:t>应满足以下毕业时间要求：</w:t>
      </w:r>
    </w:p>
    <w:p w:rsidR="001723B8" w:rsidRPr="007D307D" w:rsidRDefault="001723B8" w:rsidP="006C564C">
      <w:pPr>
        <w:spacing w:line="360" w:lineRule="auto"/>
        <w:ind w:firstLineChars="200" w:firstLine="640"/>
        <w:rPr>
          <w:rFonts w:ascii="Times New Roman" w:eastAsia="仿宋" w:hAnsi="Times New Roman" w:cs="Times New Roman"/>
          <w:sz w:val="32"/>
          <w:szCs w:val="32"/>
        </w:rPr>
      </w:pPr>
      <w:r w:rsidRPr="007D307D">
        <w:rPr>
          <w:rFonts w:ascii="Times New Roman" w:eastAsia="仿宋" w:hAnsi="Times New Roman" w:cs="Times New Roman"/>
          <w:sz w:val="32"/>
          <w:szCs w:val="32"/>
        </w:rPr>
        <w:t>1</w:t>
      </w:r>
      <w:r w:rsidRPr="007D307D">
        <w:rPr>
          <w:rFonts w:ascii="Times New Roman" w:eastAsia="仿宋" w:hAnsi="Times New Roman" w:cs="Times New Roman"/>
          <w:sz w:val="32"/>
          <w:szCs w:val="32"/>
        </w:rPr>
        <w:t>．境内</w:t>
      </w:r>
      <w:r w:rsidR="004D1434" w:rsidRPr="007D307D">
        <w:rPr>
          <w:rFonts w:ascii="Times New Roman" w:eastAsia="仿宋" w:hAnsi="Times New Roman" w:cs="Times New Roman" w:hint="eastAsia"/>
          <w:sz w:val="32"/>
          <w:szCs w:val="32"/>
        </w:rPr>
        <w:t>院校</w:t>
      </w:r>
      <w:r w:rsidRPr="007D307D">
        <w:rPr>
          <w:rFonts w:ascii="Times New Roman" w:eastAsia="仿宋" w:hAnsi="Times New Roman" w:cs="Times New Roman"/>
          <w:sz w:val="32"/>
          <w:szCs w:val="32"/>
        </w:rPr>
        <w:t>应届毕业生，应能够在</w:t>
      </w:r>
      <w:r w:rsidRPr="007D307D">
        <w:rPr>
          <w:rFonts w:ascii="Times New Roman" w:eastAsia="仿宋" w:hAnsi="Times New Roman" w:cs="Times New Roman"/>
          <w:sz w:val="32"/>
          <w:szCs w:val="32"/>
        </w:rPr>
        <w:t>20</w:t>
      </w:r>
      <w:r w:rsidR="00D51B81">
        <w:rPr>
          <w:rFonts w:ascii="Times New Roman" w:eastAsia="仿宋" w:hAnsi="Times New Roman" w:cs="Times New Roman"/>
          <w:sz w:val="32"/>
          <w:szCs w:val="32"/>
        </w:rPr>
        <w:t>20</w:t>
      </w:r>
      <w:r w:rsidRPr="007D307D">
        <w:rPr>
          <w:rFonts w:ascii="Times New Roman" w:eastAsia="仿宋" w:hAnsi="Times New Roman" w:cs="Times New Roman"/>
          <w:sz w:val="32"/>
          <w:szCs w:val="32"/>
        </w:rPr>
        <w:t>年</w:t>
      </w:r>
      <w:r w:rsidR="00F53274" w:rsidRPr="007D307D">
        <w:rPr>
          <w:rFonts w:ascii="Times New Roman" w:eastAsia="仿宋" w:hAnsi="Times New Roman" w:cs="Times New Roman"/>
          <w:sz w:val="32"/>
          <w:szCs w:val="32"/>
        </w:rPr>
        <w:t>7</w:t>
      </w:r>
      <w:r w:rsidRPr="007D307D">
        <w:rPr>
          <w:rFonts w:ascii="Times New Roman" w:eastAsia="仿宋" w:hAnsi="Times New Roman" w:cs="Times New Roman"/>
          <w:sz w:val="32"/>
          <w:szCs w:val="32"/>
        </w:rPr>
        <w:t>月</w:t>
      </w:r>
      <w:r w:rsidR="00BB7185" w:rsidRPr="007D307D">
        <w:rPr>
          <w:rFonts w:ascii="Times New Roman" w:eastAsia="仿宋" w:hAnsi="Times New Roman" w:cs="Times New Roman"/>
          <w:sz w:val="32"/>
          <w:szCs w:val="32"/>
        </w:rPr>
        <w:t>31</w:t>
      </w:r>
      <w:r w:rsidR="00BB7185" w:rsidRPr="007D307D">
        <w:rPr>
          <w:rFonts w:ascii="Times New Roman" w:eastAsia="仿宋" w:hAnsi="Times New Roman" w:cs="Times New Roman"/>
          <w:sz w:val="32"/>
          <w:szCs w:val="32"/>
        </w:rPr>
        <w:t>日</w:t>
      </w:r>
      <w:r w:rsidRPr="007D307D">
        <w:rPr>
          <w:rFonts w:ascii="Times New Roman" w:eastAsia="仿宋" w:hAnsi="Times New Roman" w:cs="Times New Roman"/>
          <w:sz w:val="32"/>
          <w:szCs w:val="32"/>
        </w:rPr>
        <w:t>前毕业，取得毕业证、学位证</w:t>
      </w:r>
      <w:r w:rsidR="00A80D58">
        <w:rPr>
          <w:rFonts w:ascii="Times New Roman" w:eastAsia="仿宋" w:hAnsi="Times New Roman" w:cs="Times New Roman" w:hint="eastAsia"/>
          <w:sz w:val="32"/>
          <w:szCs w:val="32"/>
        </w:rPr>
        <w:t>、</w:t>
      </w:r>
      <w:r w:rsidRPr="007D307D">
        <w:rPr>
          <w:rFonts w:ascii="Times New Roman" w:eastAsia="仿宋" w:hAnsi="Times New Roman" w:cs="Times New Roman"/>
          <w:sz w:val="32"/>
          <w:szCs w:val="32"/>
        </w:rPr>
        <w:t>就业报到证</w:t>
      </w:r>
      <w:r w:rsidR="00A80D58">
        <w:rPr>
          <w:rFonts w:ascii="Times New Roman" w:eastAsia="仿宋" w:hAnsi="Times New Roman" w:cs="Times New Roman" w:hint="eastAsia"/>
          <w:sz w:val="32"/>
          <w:szCs w:val="32"/>
        </w:rPr>
        <w:t>及</w:t>
      </w:r>
      <w:r w:rsidR="00A80D58">
        <w:rPr>
          <w:rFonts w:ascii="Times New Roman" w:eastAsia="仿宋" w:hAnsi="Times New Roman" w:cs="Times New Roman"/>
          <w:sz w:val="32"/>
          <w:szCs w:val="32"/>
        </w:rPr>
        <w:t>相关资格证书</w:t>
      </w:r>
      <w:r w:rsidRPr="007D307D">
        <w:rPr>
          <w:rFonts w:ascii="Times New Roman" w:eastAsia="仿宋" w:hAnsi="Times New Roman" w:cs="Times New Roman"/>
          <w:sz w:val="32"/>
          <w:szCs w:val="32"/>
        </w:rPr>
        <w:t>，开始全职工作；</w:t>
      </w:r>
      <w:r w:rsidRPr="007D307D">
        <w:rPr>
          <w:rFonts w:ascii="Times New Roman" w:eastAsia="仿宋" w:hAnsi="Times New Roman" w:cs="Times New Roman"/>
          <w:sz w:val="32"/>
          <w:szCs w:val="32"/>
        </w:rPr>
        <w:t xml:space="preserve"> </w:t>
      </w:r>
    </w:p>
    <w:p w:rsidR="001723B8" w:rsidRPr="007D307D" w:rsidRDefault="001723B8" w:rsidP="006C564C">
      <w:pPr>
        <w:spacing w:line="360" w:lineRule="auto"/>
        <w:ind w:firstLineChars="200" w:firstLine="640"/>
        <w:rPr>
          <w:rFonts w:ascii="Times New Roman" w:eastAsia="仿宋" w:hAnsi="Times New Roman" w:cs="Times New Roman"/>
          <w:sz w:val="32"/>
          <w:szCs w:val="32"/>
        </w:rPr>
      </w:pPr>
      <w:r w:rsidRPr="007D307D">
        <w:rPr>
          <w:rFonts w:ascii="Times New Roman" w:eastAsia="仿宋" w:hAnsi="Times New Roman" w:cs="Times New Roman"/>
          <w:sz w:val="32"/>
          <w:szCs w:val="32"/>
        </w:rPr>
        <w:t>2</w:t>
      </w:r>
      <w:r w:rsidRPr="007D307D">
        <w:rPr>
          <w:rFonts w:ascii="Times New Roman" w:eastAsia="仿宋" w:hAnsi="Times New Roman" w:cs="Times New Roman"/>
          <w:sz w:val="32"/>
          <w:szCs w:val="32"/>
        </w:rPr>
        <w:t>．境外院校</w:t>
      </w:r>
      <w:r w:rsidR="00813712" w:rsidRPr="007D307D">
        <w:rPr>
          <w:rFonts w:ascii="Times New Roman" w:eastAsia="仿宋" w:hAnsi="Times New Roman" w:cs="Times New Roman" w:hint="eastAsia"/>
          <w:sz w:val="32"/>
          <w:szCs w:val="32"/>
        </w:rPr>
        <w:t>应届</w:t>
      </w:r>
      <w:r w:rsidRPr="007D307D">
        <w:rPr>
          <w:rFonts w:ascii="Times New Roman" w:eastAsia="仿宋" w:hAnsi="Times New Roman" w:cs="Times New Roman"/>
          <w:sz w:val="32"/>
          <w:szCs w:val="32"/>
        </w:rPr>
        <w:t>毕业生，应为</w:t>
      </w:r>
      <w:r w:rsidRPr="007D307D">
        <w:rPr>
          <w:rFonts w:ascii="Times New Roman" w:eastAsia="仿宋" w:hAnsi="Times New Roman" w:cs="Times New Roman"/>
          <w:sz w:val="32"/>
          <w:szCs w:val="32"/>
        </w:rPr>
        <w:t>201</w:t>
      </w:r>
      <w:r w:rsidR="00D51B81">
        <w:rPr>
          <w:rFonts w:ascii="Times New Roman" w:eastAsia="仿宋" w:hAnsi="Times New Roman" w:cs="Times New Roman"/>
          <w:sz w:val="32"/>
          <w:szCs w:val="32"/>
        </w:rPr>
        <w:t>9</w:t>
      </w:r>
      <w:r w:rsidRPr="007D307D">
        <w:rPr>
          <w:rFonts w:ascii="Times New Roman" w:eastAsia="仿宋" w:hAnsi="Times New Roman" w:cs="Times New Roman"/>
          <w:sz w:val="32"/>
          <w:szCs w:val="32"/>
        </w:rPr>
        <w:t>年</w:t>
      </w:r>
      <w:r w:rsidR="00334727" w:rsidRPr="007D307D">
        <w:rPr>
          <w:rFonts w:ascii="Times New Roman" w:eastAsia="仿宋" w:hAnsi="Times New Roman" w:cs="Times New Roman"/>
          <w:sz w:val="32"/>
          <w:szCs w:val="32"/>
        </w:rPr>
        <w:t>1</w:t>
      </w:r>
      <w:r w:rsidRPr="007D307D">
        <w:rPr>
          <w:rFonts w:ascii="Times New Roman" w:eastAsia="仿宋" w:hAnsi="Times New Roman" w:cs="Times New Roman"/>
          <w:sz w:val="32"/>
          <w:szCs w:val="32"/>
        </w:rPr>
        <w:t>月</w:t>
      </w:r>
      <w:r w:rsidR="00BB7185" w:rsidRPr="007D307D">
        <w:rPr>
          <w:rFonts w:ascii="Times New Roman" w:eastAsia="仿宋" w:hAnsi="Times New Roman" w:cs="Times New Roman"/>
          <w:sz w:val="32"/>
          <w:szCs w:val="32"/>
        </w:rPr>
        <w:t>1</w:t>
      </w:r>
      <w:r w:rsidR="00BB7185" w:rsidRPr="007D307D">
        <w:rPr>
          <w:rFonts w:ascii="Times New Roman" w:eastAsia="仿宋" w:hAnsi="Times New Roman" w:cs="Times New Roman"/>
          <w:sz w:val="32"/>
          <w:szCs w:val="32"/>
        </w:rPr>
        <w:t>日</w:t>
      </w:r>
      <w:r w:rsidRPr="007D307D">
        <w:rPr>
          <w:rFonts w:ascii="Times New Roman" w:eastAsia="仿宋" w:hAnsi="Times New Roman" w:cs="Times New Roman"/>
          <w:sz w:val="32"/>
          <w:szCs w:val="32"/>
        </w:rPr>
        <w:t>至</w:t>
      </w:r>
      <w:r w:rsidRPr="007D307D">
        <w:rPr>
          <w:rFonts w:ascii="Times New Roman" w:eastAsia="仿宋" w:hAnsi="Times New Roman" w:cs="Times New Roman"/>
          <w:sz w:val="32"/>
          <w:szCs w:val="32"/>
        </w:rPr>
        <w:t>20</w:t>
      </w:r>
      <w:r w:rsidR="00D51B81">
        <w:rPr>
          <w:rFonts w:ascii="Times New Roman" w:eastAsia="仿宋" w:hAnsi="Times New Roman" w:cs="Times New Roman"/>
          <w:sz w:val="32"/>
          <w:szCs w:val="32"/>
        </w:rPr>
        <w:t>20</w:t>
      </w:r>
      <w:r w:rsidRPr="007D307D">
        <w:rPr>
          <w:rFonts w:ascii="Times New Roman" w:eastAsia="仿宋" w:hAnsi="Times New Roman" w:cs="Times New Roman"/>
          <w:sz w:val="32"/>
          <w:szCs w:val="32"/>
        </w:rPr>
        <w:t>年</w:t>
      </w:r>
      <w:r w:rsidR="00F53274" w:rsidRPr="007D307D">
        <w:rPr>
          <w:rFonts w:ascii="Times New Roman" w:eastAsia="仿宋" w:hAnsi="Times New Roman" w:cs="Times New Roman"/>
          <w:sz w:val="32"/>
          <w:szCs w:val="32"/>
        </w:rPr>
        <w:t>7</w:t>
      </w:r>
      <w:r w:rsidRPr="007D307D">
        <w:rPr>
          <w:rFonts w:ascii="Times New Roman" w:eastAsia="仿宋" w:hAnsi="Times New Roman" w:cs="Times New Roman"/>
          <w:sz w:val="32"/>
          <w:szCs w:val="32"/>
        </w:rPr>
        <w:t>月</w:t>
      </w:r>
      <w:r w:rsidR="00BB7185" w:rsidRPr="007D307D">
        <w:rPr>
          <w:rFonts w:ascii="Times New Roman" w:eastAsia="仿宋" w:hAnsi="Times New Roman" w:cs="Times New Roman"/>
          <w:sz w:val="32"/>
          <w:szCs w:val="32"/>
        </w:rPr>
        <w:t>31</w:t>
      </w:r>
      <w:r w:rsidR="00BB7185" w:rsidRPr="007D307D">
        <w:rPr>
          <w:rFonts w:ascii="Times New Roman" w:eastAsia="仿宋" w:hAnsi="Times New Roman" w:cs="Times New Roman"/>
          <w:sz w:val="32"/>
          <w:szCs w:val="32"/>
        </w:rPr>
        <w:t>日</w:t>
      </w:r>
      <w:r w:rsidRPr="007D307D">
        <w:rPr>
          <w:rFonts w:ascii="Times New Roman" w:eastAsia="仿宋" w:hAnsi="Times New Roman" w:cs="Times New Roman"/>
          <w:sz w:val="32"/>
          <w:szCs w:val="32"/>
        </w:rPr>
        <w:t>间毕业且为初次就业，能够在</w:t>
      </w:r>
      <w:r w:rsidRPr="007D307D">
        <w:rPr>
          <w:rFonts w:ascii="Times New Roman" w:eastAsia="仿宋" w:hAnsi="Times New Roman" w:cs="Times New Roman"/>
          <w:sz w:val="32"/>
          <w:szCs w:val="32"/>
        </w:rPr>
        <w:t>20</w:t>
      </w:r>
      <w:r w:rsidR="00F61144">
        <w:rPr>
          <w:rFonts w:ascii="Times New Roman" w:eastAsia="仿宋" w:hAnsi="Times New Roman" w:cs="Times New Roman"/>
          <w:sz w:val="32"/>
          <w:szCs w:val="32"/>
        </w:rPr>
        <w:t>20</w:t>
      </w:r>
      <w:r w:rsidRPr="007D307D">
        <w:rPr>
          <w:rFonts w:ascii="Times New Roman" w:eastAsia="仿宋" w:hAnsi="Times New Roman" w:cs="Times New Roman"/>
          <w:sz w:val="32"/>
          <w:szCs w:val="32"/>
        </w:rPr>
        <w:t>年</w:t>
      </w:r>
      <w:r w:rsidR="004878BE" w:rsidRPr="007D307D">
        <w:rPr>
          <w:rFonts w:ascii="Times New Roman" w:eastAsia="仿宋" w:hAnsi="Times New Roman" w:cs="Times New Roman" w:hint="eastAsia"/>
          <w:sz w:val="32"/>
          <w:szCs w:val="32"/>
        </w:rPr>
        <w:t>7</w:t>
      </w:r>
      <w:r w:rsidRPr="007D307D">
        <w:rPr>
          <w:rFonts w:ascii="Times New Roman" w:eastAsia="仿宋" w:hAnsi="Times New Roman" w:cs="Times New Roman"/>
          <w:sz w:val="32"/>
          <w:szCs w:val="32"/>
        </w:rPr>
        <w:t>月</w:t>
      </w:r>
      <w:r w:rsidR="004878BE" w:rsidRPr="007D307D">
        <w:rPr>
          <w:rFonts w:ascii="Times New Roman" w:eastAsia="仿宋" w:hAnsi="Times New Roman" w:cs="Times New Roman" w:hint="eastAsia"/>
          <w:sz w:val="32"/>
          <w:szCs w:val="32"/>
        </w:rPr>
        <w:t>3</w:t>
      </w:r>
      <w:r w:rsidR="00BB7185" w:rsidRPr="007D307D">
        <w:rPr>
          <w:rFonts w:ascii="Times New Roman" w:eastAsia="仿宋" w:hAnsi="Times New Roman" w:cs="Times New Roman"/>
          <w:sz w:val="32"/>
          <w:szCs w:val="32"/>
        </w:rPr>
        <w:t>1</w:t>
      </w:r>
      <w:r w:rsidR="00BB7185" w:rsidRPr="007D307D">
        <w:rPr>
          <w:rFonts w:ascii="Times New Roman" w:eastAsia="仿宋" w:hAnsi="Times New Roman" w:cs="Times New Roman"/>
          <w:sz w:val="32"/>
          <w:szCs w:val="32"/>
        </w:rPr>
        <w:t>日</w:t>
      </w:r>
      <w:r w:rsidRPr="007D307D">
        <w:rPr>
          <w:rFonts w:ascii="Times New Roman" w:eastAsia="仿宋" w:hAnsi="Times New Roman" w:cs="Times New Roman"/>
          <w:sz w:val="32"/>
          <w:szCs w:val="32"/>
        </w:rPr>
        <w:t>前获得学历（学位）证书</w:t>
      </w:r>
      <w:r w:rsidR="006A75B5">
        <w:rPr>
          <w:rFonts w:ascii="Times New Roman" w:eastAsia="仿宋" w:hAnsi="Times New Roman" w:cs="Times New Roman" w:hint="eastAsia"/>
          <w:sz w:val="32"/>
          <w:szCs w:val="32"/>
        </w:rPr>
        <w:t>原件</w:t>
      </w:r>
      <w:r w:rsidRPr="007D307D">
        <w:rPr>
          <w:rFonts w:ascii="Times New Roman" w:eastAsia="仿宋" w:hAnsi="Times New Roman" w:cs="Times New Roman"/>
          <w:sz w:val="32"/>
          <w:szCs w:val="32"/>
        </w:rPr>
        <w:t>，开始全职工作，并保证在试用期结束前一个月（最晚不超过</w:t>
      </w:r>
      <w:r w:rsidRPr="007D307D">
        <w:rPr>
          <w:rFonts w:ascii="Times New Roman" w:eastAsia="仿宋" w:hAnsi="Times New Roman" w:cs="Times New Roman"/>
          <w:sz w:val="32"/>
          <w:szCs w:val="32"/>
        </w:rPr>
        <w:t>20</w:t>
      </w:r>
      <w:r w:rsidR="00F61144">
        <w:rPr>
          <w:rFonts w:ascii="Times New Roman" w:eastAsia="仿宋" w:hAnsi="Times New Roman" w:cs="Times New Roman"/>
          <w:sz w:val="32"/>
          <w:szCs w:val="32"/>
        </w:rPr>
        <w:t>20</w:t>
      </w:r>
      <w:r w:rsidRPr="007D307D">
        <w:rPr>
          <w:rFonts w:ascii="Times New Roman" w:eastAsia="仿宋" w:hAnsi="Times New Roman" w:cs="Times New Roman"/>
          <w:sz w:val="32"/>
          <w:szCs w:val="32"/>
        </w:rPr>
        <w:t>年</w:t>
      </w:r>
      <w:r w:rsidRPr="007D307D">
        <w:rPr>
          <w:rFonts w:ascii="Times New Roman" w:eastAsia="仿宋" w:hAnsi="Times New Roman" w:cs="Times New Roman"/>
          <w:sz w:val="32"/>
          <w:szCs w:val="32"/>
        </w:rPr>
        <w:t>12</w:t>
      </w:r>
      <w:r w:rsidRPr="007D307D">
        <w:rPr>
          <w:rFonts w:ascii="Times New Roman" w:eastAsia="仿宋" w:hAnsi="Times New Roman" w:cs="Times New Roman"/>
          <w:sz w:val="32"/>
          <w:szCs w:val="32"/>
        </w:rPr>
        <w:t>月</w:t>
      </w:r>
      <w:r w:rsidRPr="007D307D">
        <w:rPr>
          <w:rFonts w:ascii="Times New Roman" w:eastAsia="仿宋" w:hAnsi="Times New Roman" w:cs="Times New Roman"/>
          <w:sz w:val="32"/>
          <w:szCs w:val="32"/>
        </w:rPr>
        <w:t>31</w:t>
      </w:r>
      <w:r w:rsidR="004878BE" w:rsidRPr="007D307D">
        <w:rPr>
          <w:rFonts w:ascii="Times New Roman" w:eastAsia="仿宋" w:hAnsi="Times New Roman" w:cs="Times New Roman"/>
          <w:sz w:val="32"/>
          <w:szCs w:val="32"/>
        </w:rPr>
        <w:t>日）获得国家教育部留学服务中心的学历学位认证</w:t>
      </w:r>
      <w:r w:rsidR="004878BE" w:rsidRPr="007D307D">
        <w:rPr>
          <w:rFonts w:ascii="Times New Roman" w:eastAsia="仿宋" w:hAnsi="Times New Roman" w:cs="Times New Roman" w:hint="eastAsia"/>
          <w:sz w:val="32"/>
          <w:szCs w:val="32"/>
        </w:rPr>
        <w:t>；</w:t>
      </w:r>
    </w:p>
    <w:p w:rsidR="001723B8" w:rsidRPr="007D307D" w:rsidRDefault="001723B8" w:rsidP="006C564C">
      <w:pPr>
        <w:spacing w:line="360" w:lineRule="auto"/>
        <w:ind w:firstLineChars="200" w:firstLine="640"/>
        <w:rPr>
          <w:rFonts w:ascii="Times New Roman" w:eastAsia="仿宋" w:hAnsi="Times New Roman" w:cs="Times New Roman"/>
          <w:sz w:val="32"/>
          <w:szCs w:val="32"/>
        </w:rPr>
      </w:pPr>
      <w:r w:rsidRPr="007D307D">
        <w:rPr>
          <w:rFonts w:ascii="Times New Roman" w:eastAsia="仿宋" w:hAnsi="Times New Roman" w:cs="Times New Roman"/>
          <w:sz w:val="32"/>
          <w:szCs w:val="32"/>
        </w:rPr>
        <w:t>3</w:t>
      </w:r>
      <w:r w:rsidRPr="007D307D">
        <w:rPr>
          <w:rFonts w:ascii="Times New Roman" w:eastAsia="仿宋" w:hAnsi="Times New Roman" w:cs="Times New Roman"/>
          <w:sz w:val="32"/>
          <w:szCs w:val="32"/>
        </w:rPr>
        <w:t>．中外合作联合办学项目毕业生，应符合上述要求之</w:t>
      </w:r>
      <w:r w:rsidR="00854A47" w:rsidRPr="007D307D">
        <w:rPr>
          <w:rFonts w:ascii="Times New Roman" w:eastAsia="仿宋" w:hAnsi="Times New Roman" w:cs="Times New Roman"/>
          <w:sz w:val="32"/>
          <w:szCs w:val="32"/>
        </w:rPr>
        <w:t>一</w:t>
      </w:r>
      <w:r w:rsidR="00854A47" w:rsidRPr="007D307D">
        <w:rPr>
          <w:rFonts w:ascii="Times New Roman" w:eastAsia="仿宋" w:hAnsi="Times New Roman" w:cs="Times New Roman" w:hint="eastAsia"/>
          <w:sz w:val="32"/>
          <w:szCs w:val="32"/>
        </w:rPr>
        <w:t>；</w:t>
      </w:r>
    </w:p>
    <w:p w:rsidR="00813712" w:rsidRDefault="00813712" w:rsidP="006C564C">
      <w:pPr>
        <w:spacing w:line="360" w:lineRule="auto"/>
        <w:ind w:firstLineChars="200" w:firstLine="640"/>
        <w:rPr>
          <w:rFonts w:ascii="Times New Roman" w:eastAsia="仿宋" w:hAnsi="Times New Roman" w:cs="Times New Roman"/>
          <w:sz w:val="32"/>
          <w:szCs w:val="32"/>
        </w:rPr>
      </w:pPr>
      <w:r w:rsidRPr="007D307D">
        <w:rPr>
          <w:rFonts w:ascii="Times New Roman" w:eastAsia="仿宋" w:hAnsi="Times New Roman" w:cs="Times New Roman" w:hint="eastAsia"/>
          <w:sz w:val="32"/>
          <w:szCs w:val="32"/>
        </w:rPr>
        <w:lastRenderedPageBreak/>
        <w:t>4</w:t>
      </w:r>
      <w:r w:rsidRPr="007D307D">
        <w:rPr>
          <w:rFonts w:ascii="Times New Roman" w:eastAsia="仿宋" w:hAnsi="Times New Roman" w:cs="Times New Roman"/>
          <w:sz w:val="32"/>
          <w:szCs w:val="32"/>
        </w:rPr>
        <w:t xml:space="preserve">. </w:t>
      </w:r>
      <w:r w:rsidRPr="007D307D">
        <w:rPr>
          <w:rFonts w:ascii="Times New Roman" w:eastAsia="仿宋" w:hAnsi="Times New Roman" w:cs="Times New Roman" w:hint="eastAsia"/>
          <w:sz w:val="32"/>
          <w:szCs w:val="32"/>
        </w:rPr>
        <w:t>以上</w:t>
      </w:r>
      <w:r w:rsidRPr="007D307D">
        <w:rPr>
          <w:rFonts w:ascii="Times New Roman" w:eastAsia="仿宋" w:hAnsi="Times New Roman" w:cs="Times New Roman"/>
          <w:sz w:val="32"/>
          <w:szCs w:val="32"/>
        </w:rPr>
        <w:t>所提及</w:t>
      </w:r>
      <w:r w:rsidRPr="007D307D">
        <w:rPr>
          <w:rFonts w:ascii="Times New Roman" w:eastAsia="仿宋" w:hAnsi="Times New Roman" w:cs="Times New Roman"/>
          <w:sz w:val="32"/>
          <w:szCs w:val="32"/>
        </w:rPr>
        <w:t>“</w:t>
      </w:r>
      <w:r w:rsidRPr="007D307D">
        <w:rPr>
          <w:rFonts w:ascii="Times New Roman" w:eastAsia="仿宋" w:hAnsi="Times New Roman" w:cs="Times New Roman" w:hint="eastAsia"/>
          <w:sz w:val="32"/>
          <w:szCs w:val="32"/>
        </w:rPr>
        <w:t>应届毕业生</w:t>
      </w:r>
      <w:r w:rsidRPr="007D307D">
        <w:rPr>
          <w:rFonts w:ascii="Times New Roman" w:eastAsia="仿宋" w:hAnsi="Times New Roman" w:cs="Times New Roman"/>
          <w:sz w:val="32"/>
          <w:szCs w:val="32"/>
        </w:rPr>
        <w:t>”</w:t>
      </w:r>
      <w:r w:rsidRPr="007D307D">
        <w:rPr>
          <w:rFonts w:ascii="Times New Roman" w:eastAsia="仿宋" w:hAnsi="Times New Roman" w:cs="Times New Roman" w:hint="eastAsia"/>
          <w:sz w:val="32"/>
          <w:szCs w:val="32"/>
        </w:rPr>
        <w:t>，</w:t>
      </w:r>
      <w:r w:rsidRPr="007D307D">
        <w:rPr>
          <w:rFonts w:ascii="Times New Roman" w:eastAsia="仿宋" w:hAnsi="Times New Roman" w:cs="Times New Roman"/>
          <w:sz w:val="32"/>
          <w:szCs w:val="32"/>
        </w:rPr>
        <w:t>均</w:t>
      </w:r>
      <w:r w:rsidRPr="007D307D">
        <w:rPr>
          <w:rFonts w:ascii="Times New Roman" w:eastAsia="仿宋" w:hAnsi="Times New Roman" w:cs="Times New Roman" w:hint="eastAsia"/>
          <w:sz w:val="32"/>
          <w:szCs w:val="32"/>
        </w:rPr>
        <w:t>为</w:t>
      </w:r>
      <w:r w:rsidRPr="007D307D">
        <w:rPr>
          <w:rFonts w:ascii="Times New Roman" w:eastAsia="仿宋" w:hAnsi="Times New Roman" w:cs="Times New Roman"/>
          <w:sz w:val="32"/>
          <w:szCs w:val="32"/>
        </w:rPr>
        <w:t>境内外普通高等院校毕业生，不含定向生、委培生</w:t>
      </w:r>
      <w:r w:rsidR="007C36A9">
        <w:rPr>
          <w:rFonts w:ascii="Times New Roman" w:eastAsia="仿宋" w:hAnsi="Times New Roman" w:cs="Times New Roman" w:hint="eastAsia"/>
          <w:sz w:val="32"/>
          <w:szCs w:val="32"/>
        </w:rPr>
        <w:t>；</w:t>
      </w:r>
      <w:bookmarkStart w:id="0" w:name="_GoBack"/>
      <w:bookmarkEnd w:id="0"/>
    </w:p>
    <w:p w:rsidR="00160661" w:rsidRPr="006C564C" w:rsidRDefault="00160661" w:rsidP="006C564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5.</w:t>
      </w:r>
      <w:r w:rsidRPr="00160661">
        <w:rPr>
          <w:rFonts w:ascii="微软雅黑" w:eastAsia="微软雅黑" w:hAnsi="微软雅黑" w:hint="eastAsia"/>
          <w:szCs w:val="21"/>
        </w:rPr>
        <w:t xml:space="preserve"> </w:t>
      </w:r>
      <w:r w:rsidRPr="00160661">
        <w:rPr>
          <w:rFonts w:ascii="Times New Roman" w:eastAsia="仿宋" w:hAnsi="Times New Roman" w:cs="Times New Roman" w:hint="eastAsia"/>
          <w:sz w:val="32"/>
          <w:szCs w:val="32"/>
        </w:rPr>
        <w:t>部分机构营业网点柜员岗位招收</w:t>
      </w:r>
      <w:r w:rsidR="003B6EF9">
        <w:rPr>
          <w:rFonts w:ascii="Times New Roman" w:eastAsia="仿宋" w:hAnsi="Times New Roman" w:cs="Times New Roman" w:hint="eastAsia"/>
          <w:sz w:val="32"/>
          <w:szCs w:val="32"/>
        </w:rPr>
        <w:t>金融</w:t>
      </w:r>
      <w:r w:rsidR="006A75B5">
        <w:rPr>
          <w:rFonts w:ascii="Times New Roman" w:eastAsia="仿宋" w:hAnsi="Times New Roman" w:cs="Times New Roman" w:hint="eastAsia"/>
          <w:sz w:val="32"/>
          <w:szCs w:val="32"/>
        </w:rPr>
        <w:t>行业</w:t>
      </w:r>
      <w:r w:rsidR="003B6EF9">
        <w:rPr>
          <w:rFonts w:ascii="Times New Roman" w:eastAsia="仿宋" w:hAnsi="Times New Roman" w:cs="Times New Roman" w:hint="eastAsia"/>
          <w:sz w:val="32"/>
          <w:szCs w:val="32"/>
        </w:rPr>
        <w:t>从业</w:t>
      </w:r>
      <w:r w:rsidRPr="00160661">
        <w:rPr>
          <w:rFonts w:ascii="Times New Roman" w:eastAsia="仿宋" w:hAnsi="Times New Roman" w:cs="Times New Roman" w:hint="eastAsia"/>
          <w:sz w:val="32"/>
          <w:szCs w:val="32"/>
        </w:rPr>
        <w:t>人员应满足</w:t>
      </w:r>
      <w:r>
        <w:rPr>
          <w:rFonts w:ascii="Times New Roman" w:eastAsia="仿宋" w:hAnsi="Times New Roman" w:cs="Times New Roman"/>
          <w:sz w:val="32"/>
          <w:szCs w:val="32"/>
        </w:rPr>
        <w:t>32</w:t>
      </w:r>
      <w:r w:rsidRPr="00160661">
        <w:rPr>
          <w:rFonts w:ascii="Times New Roman" w:eastAsia="仿宋" w:hAnsi="Times New Roman" w:cs="Times New Roman" w:hint="eastAsia"/>
          <w:sz w:val="32"/>
          <w:szCs w:val="32"/>
        </w:rPr>
        <w:t>周岁及以下</w:t>
      </w:r>
      <w:r w:rsidR="003B6EF9">
        <w:rPr>
          <w:rFonts w:ascii="Times New Roman" w:eastAsia="仿宋" w:hAnsi="Times New Roman" w:cs="Times New Roman" w:hint="eastAsia"/>
          <w:sz w:val="32"/>
          <w:szCs w:val="32"/>
        </w:rPr>
        <w:t>相关</w:t>
      </w:r>
      <w:r w:rsidRPr="00160661">
        <w:rPr>
          <w:rFonts w:ascii="Times New Roman" w:eastAsia="仿宋" w:hAnsi="Times New Roman" w:cs="Times New Roman" w:hint="eastAsia"/>
          <w:sz w:val="32"/>
          <w:szCs w:val="32"/>
        </w:rPr>
        <w:t>要求，毕业</w:t>
      </w:r>
      <w:r>
        <w:rPr>
          <w:rFonts w:ascii="Times New Roman" w:eastAsia="仿宋" w:hAnsi="Times New Roman" w:cs="Times New Roman" w:hint="eastAsia"/>
          <w:sz w:val="32"/>
          <w:szCs w:val="32"/>
        </w:rPr>
        <w:t>三</w:t>
      </w:r>
      <w:r w:rsidRPr="00160661">
        <w:rPr>
          <w:rFonts w:ascii="Times New Roman" w:eastAsia="仿宋" w:hAnsi="Times New Roman" w:cs="Times New Roman" w:hint="eastAsia"/>
          <w:sz w:val="32"/>
          <w:szCs w:val="32"/>
        </w:rPr>
        <w:t>年之内的在职人员应满足家庭或生活基础在招聘岗位所在城市等要求。</w:t>
      </w:r>
    </w:p>
    <w:sectPr w:rsidR="00160661" w:rsidRPr="006C564C" w:rsidSect="008A1EA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A0E" w:rsidRDefault="004E4A0E" w:rsidP="00FC7C95">
      <w:r>
        <w:separator/>
      </w:r>
    </w:p>
  </w:endnote>
  <w:endnote w:type="continuationSeparator" w:id="0">
    <w:p w:rsidR="004E4A0E" w:rsidRDefault="004E4A0E" w:rsidP="00FC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99176"/>
      <w:docPartObj>
        <w:docPartGallery w:val="Page Numbers (Bottom of Page)"/>
        <w:docPartUnique/>
      </w:docPartObj>
    </w:sdtPr>
    <w:sdtEndPr/>
    <w:sdtContent>
      <w:p w:rsidR="005469FC" w:rsidRDefault="00F81730">
        <w:pPr>
          <w:pStyle w:val="a5"/>
          <w:jc w:val="center"/>
        </w:pPr>
        <w:r>
          <w:fldChar w:fldCharType="begin"/>
        </w:r>
        <w:r w:rsidR="00A86D55">
          <w:instrText xml:space="preserve"> PAGE   \* MERGEFORMAT </w:instrText>
        </w:r>
        <w:r>
          <w:fldChar w:fldCharType="separate"/>
        </w:r>
        <w:r w:rsidR="007C36A9" w:rsidRPr="007C36A9">
          <w:rPr>
            <w:noProof/>
            <w:lang w:val="zh-CN"/>
          </w:rPr>
          <w:t>5</w:t>
        </w:r>
        <w:r>
          <w:rPr>
            <w:noProof/>
            <w:lang w:val="zh-CN"/>
          </w:rPr>
          <w:fldChar w:fldCharType="end"/>
        </w:r>
      </w:p>
    </w:sdtContent>
  </w:sdt>
  <w:p w:rsidR="00C21E30" w:rsidRDefault="00C21E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A0E" w:rsidRDefault="004E4A0E" w:rsidP="00FC7C95">
      <w:r>
        <w:separator/>
      </w:r>
    </w:p>
  </w:footnote>
  <w:footnote w:type="continuationSeparator" w:id="0">
    <w:p w:rsidR="004E4A0E" w:rsidRDefault="004E4A0E" w:rsidP="00FC7C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B17"/>
    <w:rsid w:val="00000335"/>
    <w:rsid w:val="00000816"/>
    <w:rsid w:val="00002B07"/>
    <w:rsid w:val="00010190"/>
    <w:rsid w:val="00021EBC"/>
    <w:rsid w:val="00024F55"/>
    <w:rsid w:val="00032EDB"/>
    <w:rsid w:val="000349E8"/>
    <w:rsid w:val="00057848"/>
    <w:rsid w:val="00062B3B"/>
    <w:rsid w:val="0007168D"/>
    <w:rsid w:val="000B76CB"/>
    <w:rsid w:val="000C046D"/>
    <w:rsid w:val="000C7836"/>
    <w:rsid w:val="000D511C"/>
    <w:rsid w:val="000E3B89"/>
    <w:rsid w:val="000F7D0A"/>
    <w:rsid w:val="0010421D"/>
    <w:rsid w:val="00106B8A"/>
    <w:rsid w:val="00110AAC"/>
    <w:rsid w:val="001275D8"/>
    <w:rsid w:val="00133B2C"/>
    <w:rsid w:val="0014625B"/>
    <w:rsid w:val="001511AD"/>
    <w:rsid w:val="0015204E"/>
    <w:rsid w:val="001531ED"/>
    <w:rsid w:val="00160661"/>
    <w:rsid w:val="00164766"/>
    <w:rsid w:val="001723B8"/>
    <w:rsid w:val="001776C2"/>
    <w:rsid w:val="00192904"/>
    <w:rsid w:val="001C243E"/>
    <w:rsid w:val="001C6776"/>
    <w:rsid w:val="001E07E1"/>
    <w:rsid w:val="001E3CC9"/>
    <w:rsid w:val="001F2478"/>
    <w:rsid w:val="0020252B"/>
    <w:rsid w:val="00212965"/>
    <w:rsid w:val="002136C1"/>
    <w:rsid w:val="00246AE3"/>
    <w:rsid w:val="00255C6F"/>
    <w:rsid w:val="0026604C"/>
    <w:rsid w:val="002764E1"/>
    <w:rsid w:val="002851E2"/>
    <w:rsid w:val="00294DC5"/>
    <w:rsid w:val="002B1CF8"/>
    <w:rsid w:val="002B3E6E"/>
    <w:rsid w:val="002D6A26"/>
    <w:rsid w:val="002E47D6"/>
    <w:rsid w:val="002F0C62"/>
    <w:rsid w:val="002F2F74"/>
    <w:rsid w:val="003048E9"/>
    <w:rsid w:val="003053C5"/>
    <w:rsid w:val="0031215C"/>
    <w:rsid w:val="00327A6C"/>
    <w:rsid w:val="00334727"/>
    <w:rsid w:val="00334EB1"/>
    <w:rsid w:val="00340C69"/>
    <w:rsid w:val="00345536"/>
    <w:rsid w:val="003545C3"/>
    <w:rsid w:val="003603BE"/>
    <w:rsid w:val="00366611"/>
    <w:rsid w:val="00380336"/>
    <w:rsid w:val="00380F7B"/>
    <w:rsid w:val="00381842"/>
    <w:rsid w:val="00383474"/>
    <w:rsid w:val="00384747"/>
    <w:rsid w:val="003A130B"/>
    <w:rsid w:val="003A13E2"/>
    <w:rsid w:val="003A1C63"/>
    <w:rsid w:val="003A2BCC"/>
    <w:rsid w:val="003A58D0"/>
    <w:rsid w:val="003B1FDB"/>
    <w:rsid w:val="003B39FC"/>
    <w:rsid w:val="003B6EF9"/>
    <w:rsid w:val="003C19B5"/>
    <w:rsid w:val="003D0B52"/>
    <w:rsid w:val="003D3D09"/>
    <w:rsid w:val="003D470B"/>
    <w:rsid w:val="003D6FAD"/>
    <w:rsid w:val="003E1074"/>
    <w:rsid w:val="003E23FB"/>
    <w:rsid w:val="003F0A1B"/>
    <w:rsid w:val="003F3A08"/>
    <w:rsid w:val="004073FA"/>
    <w:rsid w:val="00412136"/>
    <w:rsid w:val="00415E11"/>
    <w:rsid w:val="00422C3E"/>
    <w:rsid w:val="00430293"/>
    <w:rsid w:val="004306D6"/>
    <w:rsid w:val="00432A2D"/>
    <w:rsid w:val="00456702"/>
    <w:rsid w:val="00461C4C"/>
    <w:rsid w:val="00470EAA"/>
    <w:rsid w:val="00472593"/>
    <w:rsid w:val="004756C3"/>
    <w:rsid w:val="004878BE"/>
    <w:rsid w:val="00492396"/>
    <w:rsid w:val="00497BF8"/>
    <w:rsid w:val="004A1E58"/>
    <w:rsid w:val="004C5210"/>
    <w:rsid w:val="004D1434"/>
    <w:rsid w:val="004D6EC4"/>
    <w:rsid w:val="004E00CE"/>
    <w:rsid w:val="004E3635"/>
    <w:rsid w:val="004E4A0E"/>
    <w:rsid w:val="004F66C8"/>
    <w:rsid w:val="00501C90"/>
    <w:rsid w:val="00503925"/>
    <w:rsid w:val="00510275"/>
    <w:rsid w:val="00531B8C"/>
    <w:rsid w:val="00531F91"/>
    <w:rsid w:val="00534EB0"/>
    <w:rsid w:val="005440E4"/>
    <w:rsid w:val="005469FC"/>
    <w:rsid w:val="00556F8D"/>
    <w:rsid w:val="00563A7E"/>
    <w:rsid w:val="00566392"/>
    <w:rsid w:val="0059660E"/>
    <w:rsid w:val="005A6EFD"/>
    <w:rsid w:val="005D57C9"/>
    <w:rsid w:val="005D5F04"/>
    <w:rsid w:val="005D6318"/>
    <w:rsid w:val="005E5A30"/>
    <w:rsid w:val="005F32CB"/>
    <w:rsid w:val="005F627D"/>
    <w:rsid w:val="006210A9"/>
    <w:rsid w:val="00633E70"/>
    <w:rsid w:val="00652099"/>
    <w:rsid w:val="00656C3E"/>
    <w:rsid w:val="00666CCE"/>
    <w:rsid w:val="00666EF6"/>
    <w:rsid w:val="0067014A"/>
    <w:rsid w:val="0067745F"/>
    <w:rsid w:val="00684413"/>
    <w:rsid w:val="006A75B5"/>
    <w:rsid w:val="006B2112"/>
    <w:rsid w:val="006C55EE"/>
    <w:rsid w:val="006C564C"/>
    <w:rsid w:val="006D1BB0"/>
    <w:rsid w:val="006E6AED"/>
    <w:rsid w:val="006F2F72"/>
    <w:rsid w:val="007011E4"/>
    <w:rsid w:val="00701FE7"/>
    <w:rsid w:val="00707064"/>
    <w:rsid w:val="00721AC4"/>
    <w:rsid w:val="007332E7"/>
    <w:rsid w:val="007360D3"/>
    <w:rsid w:val="007540B4"/>
    <w:rsid w:val="00755950"/>
    <w:rsid w:val="00767B14"/>
    <w:rsid w:val="00772D0B"/>
    <w:rsid w:val="00793D1B"/>
    <w:rsid w:val="007961E3"/>
    <w:rsid w:val="007A235C"/>
    <w:rsid w:val="007C18D3"/>
    <w:rsid w:val="007C36A9"/>
    <w:rsid w:val="007D3061"/>
    <w:rsid w:val="007D307D"/>
    <w:rsid w:val="007E03B1"/>
    <w:rsid w:val="007F39A7"/>
    <w:rsid w:val="007F7013"/>
    <w:rsid w:val="007F79D6"/>
    <w:rsid w:val="00813712"/>
    <w:rsid w:val="008202E4"/>
    <w:rsid w:val="008232F9"/>
    <w:rsid w:val="00834247"/>
    <w:rsid w:val="008351D5"/>
    <w:rsid w:val="00845754"/>
    <w:rsid w:val="0085228A"/>
    <w:rsid w:val="00854A47"/>
    <w:rsid w:val="00866D02"/>
    <w:rsid w:val="0087447F"/>
    <w:rsid w:val="00877DBE"/>
    <w:rsid w:val="00883A85"/>
    <w:rsid w:val="008870F6"/>
    <w:rsid w:val="00891EBC"/>
    <w:rsid w:val="008A1EAB"/>
    <w:rsid w:val="008A653B"/>
    <w:rsid w:val="008B2844"/>
    <w:rsid w:val="008B30E2"/>
    <w:rsid w:val="008D6D65"/>
    <w:rsid w:val="009004B8"/>
    <w:rsid w:val="00915A88"/>
    <w:rsid w:val="00934DDF"/>
    <w:rsid w:val="0097572A"/>
    <w:rsid w:val="0097610B"/>
    <w:rsid w:val="00995C2F"/>
    <w:rsid w:val="009A04A2"/>
    <w:rsid w:val="009A4311"/>
    <w:rsid w:val="009B1531"/>
    <w:rsid w:val="009B4067"/>
    <w:rsid w:val="009B573D"/>
    <w:rsid w:val="009C3547"/>
    <w:rsid w:val="009D2F5F"/>
    <w:rsid w:val="009D7DE0"/>
    <w:rsid w:val="00A15FB2"/>
    <w:rsid w:val="00A30519"/>
    <w:rsid w:val="00A3743E"/>
    <w:rsid w:val="00A40419"/>
    <w:rsid w:val="00A4501D"/>
    <w:rsid w:val="00A474A7"/>
    <w:rsid w:val="00A70607"/>
    <w:rsid w:val="00A7250C"/>
    <w:rsid w:val="00A8038C"/>
    <w:rsid w:val="00A80D58"/>
    <w:rsid w:val="00A86D55"/>
    <w:rsid w:val="00A96F2E"/>
    <w:rsid w:val="00AA246B"/>
    <w:rsid w:val="00AA43FE"/>
    <w:rsid w:val="00AB7F71"/>
    <w:rsid w:val="00AC78DE"/>
    <w:rsid w:val="00AC7C18"/>
    <w:rsid w:val="00AE66D8"/>
    <w:rsid w:val="00B004C2"/>
    <w:rsid w:val="00B0292B"/>
    <w:rsid w:val="00B10CDC"/>
    <w:rsid w:val="00B22B17"/>
    <w:rsid w:val="00B22F89"/>
    <w:rsid w:val="00B25C27"/>
    <w:rsid w:val="00B2712F"/>
    <w:rsid w:val="00B40E97"/>
    <w:rsid w:val="00B42349"/>
    <w:rsid w:val="00B5203F"/>
    <w:rsid w:val="00B522FE"/>
    <w:rsid w:val="00B6604D"/>
    <w:rsid w:val="00B92BAB"/>
    <w:rsid w:val="00B969F7"/>
    <w:rsid w:val="00BA5043"/>
    <w:rsid w:val="00BB2915"/>
    <w:rsid w:val="00BB6465"/>
    <w:rsid w:val="00BB7185"/>
    <w:rsid w:val="00BC20D9"/>
    <w:rsid w:val="00BC742F"/>
    <w:rsid w:val="00BC7872"/>
    <w:rsid w:val="00BD08ED"/>
    <w:rsid w:val="00BD0B31"/>
    <w:rsid w:val="00BD1769"/>
    <w:rsid w:val="00BD645D"/>
    <w:rsid w:val="00BD7CF0"/>
    <w:rsid w:val="00C02903"/>
    <w:rsid w:val="00C1491E"/>
    <w:rsid w:val="00C21E30"/>
    <w:rsid w:val="00C2334F"/>
    <w:rsid w:val="00C30F77"/>
    <w:rsid w:val="00C55961"/>
    <w:rsid w:val="00C6343A"/>
    <w:rsid w:val="00C71043"/>
    <w:rsid w:val="00C758D8"/>
    <w:rsid w:val="00C81976"/>
    <w:rsid w:val="00C8681D"/>
    <w:rsid w:val="00C8763F"/>
    <w:rsid w:val="00C910D9"/>
    <w:rsid w:val="00CA30E5"/>
    <w:rsid w:val="00CD428C"/>
    <w:rsid w:val="00D01454"/>
    <w:rsid w:val="00D0231B"/>
    <w:rsid w:val="00D27E53"/>
    <w:rsid w:val="00D46C93"/>
    <w:rsid w:val="00D51B81"/>
    <w:rsid w:val="00D67427"/>
    <w:rsid w:val="00D72D30"/>
    <w:rsid w:val="00D80AA4"/>
    <w:rsid w:val="00D8368B"/>
    <w:rsid w:val="00D84A1B"/>
    <w:rsid w:val="00D9376F"/>
    <w:rsid w:val="00D93C62"/>
    <w:rsid w:val="00D958CD"/>
    <w:rsid w:val="00DC5574"/>
    <w:rsid w:val="00DD7D25"/>
    <w:rsid w:val="00DE6C07"/>
    <w:rsid w:val="00E02DC5"/>
    <w:rsid w:val="00E3558E"/>
    <w:rsid w:val="00E35D87"/>
    <w:rsid w:val="00E3649F"/>
    <w:rsid w:val="00E409F7"/>
    <w:rsid w:val="00E43B32"/>
    <w:rsid w:val="00E4402A"/>
    <w:rsid w:val="00E461C8"/>
    <w:rsid w:val="00E5489A"/>
    <w:rsid w:val="00E76789"/>
    <w:rsid w:val="00E76AE2"/>
    <w:rsid w:val="00EA1B49"/>
    <w:rsid w:val="00EA7EA3"/>
    <w:rsid w:val="00EB04B5"/>
    <w:rsid w:val="00EB74B3"/>
    <w:rsid w:val="00EC59A1"/>
    <w:rsid w:val="00EC7F77"/>
    <w:rsid w:val="00ED58C2"/>
    <w:rsid w:val="00ED6EF5"/>
    <w:rsid w:val="00EE44F1"/>
    <w:rsid w:val="00EE7136"/>
    <w:rsid w:val="00EE7F38"/>
    <w:rsid w:val="00F04735"/>
    <w:rsid w:val="00F109E2"/>
    <w:rsid w:val="00F118FB"/>
    <w:rsid w:val="00F15570"/>
    <w:rsid w:val="00F21605"/>
    <w:rsid w:val="00F53274"/>
    <w:rsid w:val="00F56A4D"/>
    <w:rsid w:val="00F60790"/>
    <w:rsid w:val="00F61144"/>
    <w:rsid w:val="00F7121A"/>
    <w:rsid w:val="00F7374C"/>
    <w:rsid w:val="00F738B1"/>
    <w:rsid w:val="00F81730"/>
    <w:rsid w:val="00F9058E"/>
    <w:rsid w:val="00FB0480"/>
    <w:rsid w:val="00FC2211"/>
    <w:rsid w:val="00FC568A"/>
    <w:rsid w:val="00FC5B8F"/>
    <w:rsid w:val="00FC7C95"/>
    <w:rsid w:val="00FD5C89"/>
    <w:rsid w:val="00FF2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F876DE-35F2-4163-8540-42652796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2B17"/>
    <w:pPr>
      <w:ind w:firstLineChars="200" w:firstLine="420"/>
    </w:pPr>
  </w:style>
  <w:style w:type="paragraph" w:styleId="a4">
    <w:name w:val="header"/>
    <w:basedOn w:val="a"/>
    <w:link w:val="Char"/>
    <w:uiPriority w:val="99"/>
    <w:unhideWhenUsed/>
    <w:rsid w:val="00FC7C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C7C95"/>
    <w:rPr>
      <w:sz w:val="18"/>
      <w:szCs w:val="18"/>
    </w:rPr>
  </w:style>
  <w:style w:type="paragraph" w:styleId="a5">
    <w:name w:val="footer"/>
    <w:basedOn w:val="a"/>
    <w:link w:val="Char0"/>
    <w:uiPriority w:val="99"/>
    <w:unhideWhenUsed/>
    <w:rsid w:val="00FC7C95"/>
    <w:pPr>
      <w:tabs>
        <w:tab w:val="center" w:pos="4153"/>
        <w:tab w:val="right" w:pos="8306"/>
      </w:tabs>
      <w:snapToGrid w:val="0"/>
      <w:jc w:val="left"/>
    </w:pPr>
    <w:rPr>
      <w:sz w:val="18"/>
      <w:szCs w:val="18"/>
    </w:rPr>
  </w:style>
  <w:style w:type="character" w:customStyle="1" w:styleId="Char0">
    <w:name w:val="页脚 Char"/>
    <w:basedOn w:val="a0"/>
    <w:link w:val="a5"/>
    <w:uiPriority w:val="99"/>
    <w:rsid w:val="00FC7C95"/>
    <w:rPr>
      <w:sz w:val="18"/>
      <w:szCs w:val="18"/>
    </w:rPr>
  </w:style>
  <w:style w:type="paragraph" w:styleId="a6">
    <w:name w:val="Balloon Text"/>
    <w:basedOn w:val="a"/>
    <w:link w:val="Char1"/>
    <w:uiPriority w:val="99"/>
    <w:semiHidden/>
    <w:unhideWhenUsed/>
    <w:rsid w:val="00BD7CF0"/>
    <w:rPr>
      <w:sz w:val="18"/>
      <w:szCs w:val="18"/>
    </w:rPr>
  </w:style>
  <w:style w:type="character" w:customStyle="1" w:styleId="Char1">
    <w:name w:val="批注框文本 Char"/>
    <w:basedOn w:val="a0"/>
    <w:link w:val="a6"/>
    <w:uiPriority w:val="99"/>
    <w:semiHidden/>
    <w:rsid w:val="00BD7C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57157">
      <w:bodyDiv w:val="1"/>
      <w:marLeft w:val="30"/>
      <w:marRight w:val="30"/>
      <w:marTop w:val="0"/>
      <w:marBottom w:val="0"/>
      <w:divBdr>
        <w:top w:val="none" w:sz="0" w:space="0" w:color="auto"/>
        <w:left w:val="none" w:sz="0" w:space="0" w:color="auto"/>
        <w:bottom w:val="none" w:sz="0" w:space="0" w:color="auto"/>
        <w:right w:val="none" w:sz="0" w:space="0" w:color="auto"/>
      </w:divBdr>
      <w:divsChild>
        <w:div w:id="1742629382">
          <w:marLeft w:val="0"/>
          <w:marRight w:val="0"/>
          <w:marTop w:val="0"/>
          <w:marBottom w:val="0"/>
          <w:divBdr>
            <w:top w:val="none" w:sz="0" w:space="0" w:color="auto"/>
            <w:left w:val="none" w:sz="0" w:space="0" w:color="auto"/>
            <w:bottom w:val="none" w:sz="0" w:space="0" w:color="auto"/>
            <w:right w:val="none" w:sz="0" w:space="0" w:color="auto"/>
          </w:divBdr>
          <w:divsChild>
            <w:div w:id="1809398864">
              <w:marLeft w:val="0"/>
              <w:marRight w:val="0"/>
              <w:marTop w:val="0"/>
              <w:marBottom w:val="0"/>
              <w:divBdr>
                <w:top w:val="none" w:sz="0" w:space="0" w:color="auto"/>
                <w:left w:val="none" w:sz="0" w:space="0" w:color="auto"/>
                <w:bottom w:val="none" w:sz="0" w:space="0" w:color="auto"/>
                <w:right w:val="none" w:sz="0" w:space="0" w:color="auto"/>
              </w:divBdr>
              <w:divsChild>
                <w:div w:id="762072145">
                  <w:marLeft w:val="180"/>
                  <w:marRight w:val="0"/>
                  <w:marTop w:val="0"/>
                  <w:marBottom w:val="0"/>
                  <w:divBdr>
                    <w:top w:val="none" w:sz="0" w:space="0" w:color="auto"/>
                    <w:left w:val="none" w:sz="0" w:space="0" w:color="auto"/>
                    <w:bottom w:val="none" w:sz="0" w:space="0" w:color="auto"/>
                    <w:right w:val="none" w:sz="0" w:space="0" w:color="auto"/>
                  </w:divBdr>
                  <w:divsChild>
                    <w:div w:id="181575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1020</TotalTime>
  <Pages>7</Pages>
  <Words>451</Words>
  <Characters>2576</Characters>
  <Application>Microsoft Office Word</Application>
  <DocSecurity>0</DocSecurity>
  <Lines>21</Lines>
  <Paragraphs>6</Paragraphs>
  <ScaleCrop>false</ScaleCrop>
  <Company>boc</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竺丰平/招聘与用工管理/人力资源部/总行/BOC</dc:creator>
  <cp:lastModifiedBy>席仲琳</cp:lastModifiedBy>
  <cp:revision>156</cp:revision>
  <cp:lastPrinted>2016-09-29T06:59:00Z</cp:lastPrinted>
  <dcterms:created xsi:type="dcterms:W3CDTF">2013-11-12T04:53:00Z</dcterms:created>
  <dcterms:modified xsi:type="dcterms:W3CDTF">2019-09-05T10:57:00Z</dcterms:modified>
</cp:coreProperties>
</file>