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b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  <w:shd w:val="clear" w:color="auto" w:fill="FFFFFF"/>
          <w:lang w:val="en-US" w:eastAsia="zh-CN" w:bidi="ar-SA"/>
        </w:rPr>
        <w:t>附件：</w:t>
      </w:r>
      <w:r>
        <w:rPr>
          <w:rFonts w:hint="eastAsia" w:ascii="微软雅黑" w:hAnsi="微软雅黑" w:eastAsia="微软雅黑" w:cs="微软雅黑"/>
          <w:b/>
          <w:kern w:val="0"/>
          <w:sz w:val="24"/>
          <w:szCs w:val="24"/>
          <w:shd w:val="clear" w:color="auto" w:fill="FFFFFF"/>
          <w:lang w:val="en-US" w:eastAsia="zh-CN" w:bidi="ar-SA"/>
        </w:rPr>
        <w:t>贵州赖茅酒业</w:t>
      </w:r>
      <w:r>
        <w:rPr>
          <w:rFonts w:hint="eastAsia" w:ascii="微软雅黑" w:hAnsi="微软雅黑" w:eastAsia="微软雅黑" w:cs="微软雅黑"/>
          <w:b/>
          <w:kern w:val="0"/>
          <w:sz w:val="24"/>
          <w:szCs w:val="24"/>
          <w:shd w:val="clear" w:color="auto" w:fill="FFFFFF"/>
          <w:lang w:val="en-US" w:eastAsia="zh-CN" w:bidi="ar-SA"/>
        </w:rPr>
        <w:t>有限公司</w:t>
      </w:r>
      <w:r>
        <w:rPr>
          <w:rFonts w:hint="eastAsia" w:ascii="微软雅黑" w:hAnsi="微软雅黑" w:eastAsia="微软雅黑" w:cs="微软雅黑"/>
          <w:b/>
          <w:kern w:val="0"/>
          <w:sz w:val="24"/>
          <w:szCs w:val="24"/>
          <w:shd w:val="clear" w:color="auto" w:fill="FFFFFF"/>
          <w:lang w:val="en-US" w:eastAsia="zh-CN" w:bidi="ar-SA"/>
        </w:rPr>
        <w:t>2019年</w:t>
      </w:r>
      <w:r>
        <w:rPr>
          <w:rFonts w:hint="eastAsia" w:ascii="微软雅黑" w:hAnsi="微软雅黑" w:eastAsia="微软雅黑" w:cs="微软雅黑"/>
          <w:b/>
          <w:kern w:val="0"/>
          <w:sz w:val="24"/>
          <w:szCs w:val="24"/>
          <w:shd w:val="clear" w:color="auto" w:fill="FFFFFF"/>
          <w:lang w:val="en-US" w:eastAsia="zh-CN" w:bidi="ar-SA"/>
        </w:rPr>
        <w:t>招聘</w:t>
      </w:r>
      <w:r>
        <w:rPr>
          <w:rFonts w:hint="eastAsia" w:ascii="微软雅黑" w:hAnsi="微软雅黑" w:eastAsia="微软雅黑" w:cs="微软雅黑"/>
          <w:b/>
          <w:kern w:val="0"/>
          <w:sz w:val="24"/>
          <w:szCs w:val="24"/>
          <w:shd w:val="clear" w:color="auto" w:fill="FFFFFF"/>
          <w:lang w:val="en-US" w:eastAsia="zh-CN" w:bidi="ar-SA"/>
        </w:rPr>
        <w:t>岗位</w:t>
      </w:r>
      <w:r>
        <w:rPr>
          <w:rFonts w:hint="eastAsia" w:ascii="微软雅黑" w:hAnsi="微软雅黑" w:eastAsia="微软雅黑" w:cs="微软雅黑"/>
          <w:b/>
          <w:kern w:val="0"/>
          <w:sz w:val="24"/>
          <w:szCs w:val="24"/>
          <w:shd w:val="clear" w:color="auto" w:fill="FFFFFF"/>
          <w:lang w:val="en-US" w:eastAsia="zh-CN" w:bidi="ar-SA"/>
        </w:rPr>
        <w:t>表</w:t>
      </w:r>
    </w:p>
    <w:tbl>
      <w:tblPr>
        <w:tblStyle w:val="6"/>
        <w:tblW w:w="145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2033"/>
        <w:gridCol w:w="637"/>
        <w:gridCol w:w="1369"/>
        <w:gridCol w:w="1203"/>
        <w:gridCol w:w="1861"/>
        <w:gridCol w:w="6858"/>
      </w:tblGrid>
      <w:tr>
        <w:trPr>
          <w:trHeight w:val="310" w:hRule="atLeast"/>
          <w:jc w:val="center"/>
        </w:trPr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微软雅黑" w:eastAsia="黑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微软雅黑" w:eastAsia="黑体" w:cs="宋体"/>
                <w:b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2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微软雅黑" w:eastAsia="黑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微软雅黑" w:eastAsia="黑体" w:cs="宋体"/>
                <w:b/>
                <w:color w:val="auto"/>
                <w:kern w:val="0"/>
                <w:sz w:val="21"/>
                <w:szCs w:val="21"/>
              </w:rPr>
              <w:t>招聘岗位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21"/>
                <w:szCs w:val="21"/>
                <w:lang w:bidi="ar"/>
              </w:rPr>
              <w:t>招聘人数</w:t>
            </w:r>
            <w:bookmarkStart w:id="0" w:name="_GoBack"/>
            <w:bookmarkEnd w:id="0"/>
          </w:p>
        </w:tc>
        <w:tc>
          <w:tcPr>
            <w:tcW w:w="112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21"/>
                <w:szCs w:val="21"/>
                <w:lang w:bidi="ar"/>
              </w:rPr>
              <w:t>基本任职要求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61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auto"/>
                <w:sz w:val="21"/>
                <w:szCs w:val="21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auto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21"/>
                <w:szCs w:val="21"/>
                <w:lang w:bidi="ar"/>
              </w:rPr>
              <w:t>学历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21"/>
                <w:szCs w:val="21"/>
                <w:lang w:bidi="ar"/>
              </w:rPr>
              <w:t>相关工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21"/>
                <w:szCs w:val="21"/>
                <w:lang w:bidi="ar"/>
              </w:rPr>
              <w:t>作年限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21"/>
                <w:szCs w:val="21"/>
                <w:lang w:bidi="ar"/>
              </w:rPr>
              <w:t>年龄</w:t>
            </w:r>
          </w:p>
        </w:tc>
        <w:tc>
          <w:tcPr>
            <w:tcW w:w="68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21"/>
                <w:szCs w:val="21"/>
                <w:lang w:bidi="ar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会计岗（专员）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4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大专及以上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1年及以上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18周岁以上，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35周岁以下</w:t>
            </w:r>
          </w:p>
        </w:tc>
        <w:tc>
          <w:tcPr>
            <w:tcW w:w="6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1.会计、财务管理等相关专业，熟悉各项财税法律法规、熟悉财务软件操作；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2.工作严谨细致，能承受较大工作压力。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2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人力资源岗（主管）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3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全日制本科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及以上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3年及以上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18周岁以上，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35周岁以下</w:t>
            </w:r>
          </w:p>
        </w:tc>
        <w:tc>
          <w:tcPr>
            <w:tcW w:w="6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1.了解人力资源管理各个职能模块；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2.能够熟练使用办公软件，精通一到两个人力资源管理模块，具备良好的公文写作能力；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3.有亲和力，善于沟通。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3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人力资源岗（专员）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全日制本科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及以上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2年及以上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18周岁以上，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35周岁以下</w:t>
            </w:r>
          </w:p>
        </w:tc>
        <w:tc>
          <w:tcPr>
            <w:tcW w:w="6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1.了解人力资源管理各个职能模块，精通员工关系管理模块；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2.能够熟练运用办公软件，具备良好的公文写作能力；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3.有亲和力，善于沟通协调。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4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党务工作岗（主管）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本科及以上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3年及以上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18周岁以上，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35周岁以下</w:t>
            </w:r>
          </w:p>
        </w:tc>
        <w:tc>
          <w:tcPr>
            <w:tcW w:w="6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1.中共党员，具有三年以上党龄；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2.具备大型国企党务工作管理及人员管理经验者优先；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3.有较强的口头和书面表达能力，公文写作能力强。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5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党务工作岗（专员）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2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大专及以上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1年及以上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18周岁以上，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35周岁以下</w:t>
            </w:r>
          </w:p>
        </w:tc>
        <w:tc>
          <w:tcPr>
            <w:tcW w:w="6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1.中共党员，具有三年以上党龄；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2.具备大型国企党务工作经验者优先；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3.有良好的沟通能力和公文写作能力。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6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物流管理岗（主管）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大专及以上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2年及以上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18周岁以上，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35周岁以下</w:t>
            </w:r>
          </w:p>
        </w:tc>
        <w:tc>
          <w:tcPr>
            <w:tcW w:w="6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1.了解基础的财务知识；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2.能够熟练使用办公软件，工作谨慎细心，普通话流利。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7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物流管理岗（专员）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4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大专及以上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1年及以上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18周岁以上，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35周岁以下</w:t>
            </w:r>
          </w:p>
        </w:tc>
        <w:tc>
          <w:tcPr>
            <w:tcW w:w="6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1.了解财务知识或仓储物流管理知识；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2.能够熟练使用Excel等办公软件，具备数据分析及处理能力者优先；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3.工作谨慎细心，责任心强。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8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品牌策划岗（主管）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2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本科及以上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3年及以上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18周岁以上，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35周岁以下</w:t>
            </w:r>
          </w:p>
        </w:tc>
        <w:tc>
          <w:tcPr>
            <w:tcW w:w="6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1.精通品牌运营及管理、文化传播、媒体管理；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 xml:space="preserve">2.具备整合营销传播策划能力、文案写作能力、统筹协调能力、商务谈判能力； 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3.责任心强，抗压能力强，能适应出差。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9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品牌策划岗（专员）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本科及以上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3年及以上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18周岁以上，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35周岁以下</w:t>
            </w:r>
          </w:p>
        </w:tc>
        <w:tc>
          <w:tcPr>
            <w:tcW w:w="6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1.掌握市场调研、营销原理、营销策划、品牌运营等基础知识；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2.具有一定的数据分析及处理能力、营销策划能力、文案写作能力；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3.逻辑分析能力强，市场洞察能力强，能适应出差。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10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市场活动执行岗（专员）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大专及以上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3年及以上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18周岁以上，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35周岁以下</w:t>
            </w:r>
          </w:p>
        </w:tc>
        <w:tc>
          <w:tcPr>
            <w:tcW w:w="6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1.掌握相关终端陈列、零售市场营销及财务的知识；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2.有一定的数据分析能力，沟通协调能力强，具备内部客户服务意识；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3.工作认真，责任心强，能适应出差。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11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产品培训师（主管）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2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大专及以上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2年及以上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35周岁以下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18周岁以上，</w:t>
            </w:r>
          </w:p>
        </w:tc>
        <w:tc>
          <w:tcPr>
            <w:tcW w:w="68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1.能够熟练使用办公软件，具备培训课程开发、组织、实施的能力，有良好的语言表达、文字组织、主持控场、临场应变能力；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2.品酒师资格认证优先；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3.工作认真，有责任心强，能适应出差。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12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品牌设计师（主管）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2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大专及以上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2年及以上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35周岁以下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18周岁以上，</w:t>
            </w:r>
          </w:p>
        </w:tc>
        <w:tc>
          <w:tcPr>
            <w:tcW w:w="6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1.设计、艺术类专业，精通各种设计软件、包装设计、平面设计，有扎实的美术功底；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2.学习能力强，具有原创精神、创新意识。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13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新媒体运营岗（主管）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本科及以上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2年及以上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18周岁以上，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35周岁以下</w:t>
            </w:r>
          </w:p>
        </w:tc>
        <w:tc>
          <w:tcPr>
            <w:tcW w:w="6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1.熟悉双微及其它主流社交媒体的运作，具备粉丝运营工作经验；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2.有较好的文字功底，善于发现和捕捉热点，思维活跃，具有创新意识。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14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商超促销管理岗（主管）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大专及以上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3年及以上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18周岁以上，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35周岁以下</w:t>
            </w:r>
          </w:p>
        </w:tc>
        <w:tc>
          <w:tcPr>
            <w:tcW w:w="6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1.掌握市场营销、客户管理、财务的知识，熟悉商超渠道操作流程；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2.擅长商品陈列、促销规划、导购员管理，能熟练使用Excel等办公软件，具备较强的公关与沟通协调能力；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3.抗压能力强，能适应长期出差。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15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销售助理岗（专员）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4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大专及以上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1年及以上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18周岁以上，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35周岁以下</w:t>
            </w:r>
          </w:p>
        </w:tc>
        <w:tc>
          <w:tcPr>
            <w:tcW w:w="6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1.掌握市场营销、客户管理的知识，熟悉渠道运作；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2.熟练使用办公软件，具有良好的沟通协调能力；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3.责任心强，有较强的服务意识。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16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市场稽核岗（主管）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2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本科及以上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1年及以上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18周岁以上，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35周岁以下</w:t>
            </w:r>
          </w:p>
        </w:tc>
        <w:tc>
          <w:tcPr>
            <w:tcW w:w="6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1.了解财务、营销相关知识；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2.能够熟练操作办公软件，有一定的公文写作能力；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3.工作严谨细致，责任心强。</w:t>
            </w:r>
          </w:p>
        </w:tc>
      </w:tr>
    </w:tbl>
    <w:p>
      <w:pPr>
        <w:rPr>
          <w:rFonts w:ascii="仿宋" w:hAnsi="仿宋" w:eastAsia="仿宋" w:cs="仿宋"/>
          <w:szCs w:val="21"/>
        </w:rPr>
      </w:pPr>
    </w:p>
    <w:sectPr>
      <w:headerReference r:id="rId3" w:type="default"/>
      <w:pgSz w:w="16838" w:h="11906" w:orient="landscape"/>
      <w:pgMar w:top="158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rFonts w:hint="eastAsia" w:eastAsiaTheme="minorEastAsia"/>
        <w:lang w:eastAsia="zh-CN"/>
      </w:rPr>
      <w:drawing>
        <wp:inline distT="0" distB="0" distL="114300" distR="114300">
          <wp:extent cx="852170" cy="323850"/>
          <wp:effectExtent l="0" t="0" r="5080" b="0"/>
          <wp:docPr id="1" name="图片 1" descr="9fb2f25f7c7ad1e2cae76bf547df85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b2f25f7c7ad1e2cae76bf547df85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217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B4427"/>
    <w:rsid w:val="00086D46"/>
    <w:rsid w:val="00115327"/>
    <w:rsid w:val="005442B5"/>
    <w:rsid w:val="0062769B"/>
    <w:rsid w:val="008F313A"/>
    <w:rsid w:val="00A11571"/>
    <w:rsid w:val="00B31C8C"/>
    <w:rsid w:val="00BE2877"/>
    <w:rsid w:val="00C27CE9"/>
    <w:rsid w:val="00C50AE1"/>
    <w:rsid w:val="00FA1D19"/>
    <w:rsid w:val="02E82FDF"/>
    <w:rsid w:val="03295D2B"/>
    <w:rsid w:val="0D8B0EB9"/>
    <w:rsid w:val="0E8C53DF"/>
    <w:rsid w:val="0F411E79"/>
    <w:rsid w:val="0F5554C2"/>
    <w:rsid w:val="133602F8"/>
    <w:rsid w:val="153C3679"/>
    <w:rsid w:val="24243E61"/>
    <w:rsid w:val="38A6738A"/>
    <w:rsid w:val="39454DE5"/>
    <w:rsid w:val="3CF84B65"/>
    <w:rsid w:val="46BB4427"/>
    <w:rsid w:val="47F7121F"/>
    <w:rsid w:val="4C012DAC"/>
    <w:rsid w:val="4F34499E"/>
    <w:rsid w:val="62973F16"/>
    <w:rsid w:val="66673F1A"/>
    <w:rsid w:val="6AA54951"/>
    <w:rsid w:val="734908F0"/>
    <w:rsid w:val="7B6B2FD7"/>
    <w:rsid w:val="7D84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311</Words>
  <Characters>1773</Characters>
  <Lines>14</Lines>
  <Paragraphs>4</Paragraphs>
  <TotalTime>5</TotalTime>
  <ScaleCrop>false</ScaleCrop>
  <LinksUpToDate>false</LinksUpToDate>
  <CharactersWithSpaces>2080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2019-12-20T06:36:00Z</dcterms:created>
  <dc:creator>严琬茹</dc:creator>
  <cp:lastModifiedBy>张路</cp:lastModifiedBy>
  <cp:lastPrinted>2019-12-30T02:07:00Z</cp:lastPrinted>
  <dcterms:modified xsi:type="dcterms:W3CDTF">2019-12-30T03:06:00Z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