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中核二三2020届高校毕业生校园招聘简章</w:t>
      </w:r>
    </w:p>
    <w:p>
      <w:pPr>
        <w:jc w:val="left"/>
        <w:rPr>
          <w:rFonts w:hint="eastAsia"/>
          <w:b/>
        </w:rPr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一、公司简介</w:t>
      </w:r>
    </w:p>
    <w:p>
      <w:pPr>
        <w:pStyle w:val="5"/>
        <w:spacing w:line="360" w:lineRule="auto"/>
        <w:ind w:firstLine="482"/>
        <w:rPr>
          <w:rFonts w:ascii="Verdana" w:hAnsi="Verdana"/>
          <w:color w:val="333333"/>
          <w:sz w:val="21"/>
          <w:szCs w:val="21"/>
        </w:rPr>
      </w:pPr>
      <w:r>
        <w:rPr>
          <w:rFonts w:hint="eastAsia" w:ascii="Verdana" w:hAnsi="Verdana"/>
          <w:color w:val="333333"/>
          <w:sz w:val="21"/>
          <w:szCs w:val="21"/>
        </w:rPr>
        <w:t>中国核工业二三建设有限公司（简称“中核二三”），隶属于中国核工业集团有限公司，是中国核工业建设股份有限公司重要成员单位，创立于</w:t>
      </w:r>
      <w:r>
        <w:rPr>
          <w:rFonts w:ascii="Verdana" w:hAnsi="Verdana"/>
          <w:color w:val="333333"/>
          <w:sz w:val="21"/>
          <w:szCs w:val="21"/>
        </w:rPr>
        <w:t>1958</w:t>
      </w:r>
      <w:r>
        <w:rPr>
          <w:rFonts w:hint="eastAsia" w:ascii="Verdana" w:hAnsi="Verdana"/>
          <w:color w:val="333333"/>
          <w:sz w:val="21"/>
          <w:szCs w:val="21"/>
        </w:rPr>
        <w:t>年，是中国规模最大的核工程综合安装企业，是国际上唯一一家连续</w:t>
      </w:r>
      <w:r>
        <w:rPr>
          <w:rFonts w:ascii="Verdana" w:hAnsi="Verdana"/>
          <w:color w:val="333333"/>
          <w:sz w:val="21"/>
          <w:szCs w:val="21"/>
        </w:rPr>
        <w:t>30</w:t>
      </w:r>
      <w:r>
        <w:rPr>
          <w:rFonts w:hint="eastAsia" w:ascii="Verdana" w:hAnsi="Verdana"/>
          <w:color w:val="333333"/>
          <w:sz w:val="21"/>
          <w:szCs w:val="21"/>
        </w:rPr>
        <w:t>余年不间断从事核电站核岛安装的大型企业，是经国家住房与城乡建设部核定的施工总承包一级企业，拥有联合国国际原子能机构（</w:t>
      </w:r>
      <w:r>
        <w:rPr>
          <w:rFonts w:ascii="Verdana" w:hAnsi="Verdana"/>
          <w:color w:val="333333"/>
          <w:sz w:val="21"/>
          <w:szCs w:val="21"/>
        </w:rPr>
        <w:t>IAEA</w:t>
      </w:r>
      <w:r>
        <w:rPr>
          <w:rFonts w:hint="eastAsia" w:ascii="Verdana" w:hAnsi="Verdana"/>
          <w:color w:val="333333"/>
          <w:sz w:val="21"/>
          <w:szCs w:val="21"/>
        </w:rPr>
        <w:t>）授权的全球唯一的“核电建设国际培训中心”。作为国家高新技术企业，中核二三还设有北京市博士后（青年英才）创新实践基地工作站。</w:t>
      </w:r>
    </w:p>
    <w:p>
      <w:pPr>
        <w:pStyle w:val="5"/>
        <w:spacing w:line="360" w:lineRule="auto"/>
        <w:ind w:firstLine="482"/>
        <w:rPr>
          <w:rFonts w:ascii="Verdana" w:hAnsi="Verdana"/>
          <w:color w:val="333333"/>
          <w:sz w:val="21"/>
          <w:szCs w:val="21"/>
        </w:rPr>
      </w:pPr>
      <w:r>
        <w:rPr>
          <w:rFonts w:hint="eastAsia" w:ascii="Verdana" w:hAnsi="Verdana"/>
          <w:color w:val="333333"/>
          <w:sz w:val="21"/>
          <w:szCs w:val="21"/>
        </w:rPr>
        <w:t>61年来，中核二三公司承担了中国大陆包括“两弹一艇”建设任务在内的全部核军工，以及绝大部分核电站核岛、核科研安装工程的建设任务，在军工工程、核工程、石油化工、航空航天、环保、建材、汽车、火电、轻工纺织、电子、新能源等领域中创造了多项优良纪录，先后7次荣获中国建筑行业工程质量最高奖——鲁班奖，100余次荣获省部级奖项。多次被党和国家领导人誉为重大工程建设的“国家队”“铁军”。</w:t>
      </w:r>
    </w:p>
    <w:p>
      <w:pPr>
        <w:pStyle w:val="5"/>
        <w:spacing w:line="360" w:lineRule="auto"/>
        <w:ind w:firstLine="482"/>
        <w:rPr>
          <w:rFonts w:ascii="Verdana" w:hAnsi="Verdana"/>
          <w:color w:val="333333"/>
          <w:sz w:val="21"/>
          <w:szCs w:val="21"/>
        </w:rPr>
      </w:pPr>
      <w:r>
        <w:rPr>
          <w:rFonts w:hint="eastAsia" w:ascii="Verdana" w:hAnsi="Verdana"/>
          <w:color w:val="333333"/>
          <w:sz w:val="21"/>
          <w:szCs w:val="21"/>
        </w:rPr>
        <w:t>当前，中核二三公司全面推进深化改革，积极践行转型升级战略，加强技术研发及知识产权保护，强化人才队伍建设，努力拓展产业链，形成了集设计、建造、培训于一体的国际化核电建设体系。同时，积极拓展军工、民用，以及海外市场，扩大市场份额，形成同步发展的新格局，正朝着“成为具有技术研发、投融资和</w:t>
      </w:r>
      <w:r>
        <w:rPr>
          <w:rFonts w:ascii="Verdana" w:hAnsi="Verdana"/>
          <w:color w:val="333333"/>
          <w:sz w:val="21"/>
          <w:szCs w:val="21"/>
        </w:rPr>
        <w:t>EPC</w:t>
      </w:r>
      <w:r>
        <w:rPr>
          <w:rFonts w:hint="eastAsia" w:ascii="Verdana" w:hAnsi="Verdana"/>
          <w:color w:val="333333"/>
          <w:sz w:val="21"/>
          <w:szCs w:val="21"/>
        </w:rPr>
        <w:t>总承包能力的国际工程公司”目标迈进。</w:t>
      </w:r>
    </w:p>
    <w:p>
      <w:pPr>
        <w:pStyle w:val="5"/>
        <w:spacing w:line="375" w:lineRule="atLeast"/>
        <w:ind w:firstLine="480"/>
        <w:rPr>
          <w:rFonts w:hint="eastAsia" w:ascii="Verdana" w:hAnsi="Verdana"/>
          <w:color w:val="333333"/>
          <w:sz w:val="21"/>
          <w:szCs w:val="21"/>
        </w:rPr>
      </w:pPr>
    </w:p>
    <w:p>
      <w:pPr>
        <w:jc w:val="left"/>
        <w:rPr>
          <w:b/>
        </w:rPr>
      </w:pPr>
      <w:r>
        <w:rPr>
          <w:rFonts w:hint="eastAsia"/>
          <w:b/>
        </w:rPr>
        <w:t>二、</w:t>
      </w:r>
      <w:r>
        <w:rPr>
          <w:b/>
        </w:rPr>
        <w:t xml:space="preserve"> </w:t>
      </w:r>
      <w:r>
        <w:rPr>
          <w:rFonts w:hint="eastAsia"/>
          <w:b/>
        </w:rPr>
        <w:t>招聘需求</w:t>
      </w:r>
    </w:p>
    <w:p>
      <w:pPr>
        <w:pStyle w:val="5"/>
        <w:spacing w:line="360" w:lineRule="auto"/>
        <w:ind w:firstLine="482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学历：</w:t>
      </w:r>
      <w:r>
        <w:rPr>
          <w:rFonts w:hint="eastAsia"/>
          <w:bCs/>
          <w:sz w:val="21"/>
          <w:szCs w:val="21"/>
        </w:rPr>
        <w:t>本科及以上学历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80"/>
        <w:gridCol w:w="992"/>
        <w:gridCol w:w="3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给排水工程/过程装备与控制工程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甘肃、广东、广西、福建、海南、浙江、江苏、山东、辽宁、北京、青海、陕西等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电气工程及其自动化专业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甘肃、广东、广西、福建、海南、浙江、江苏、山东、北京、青海、陕西、新疆等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测控技术与仪器仪表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甘肃、四川、广东、广西、福建、海南、浙江、江苏、山东、北京、青海、陕西、海外等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机械设计制造及自动化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甘肃、广东、广西、福建、海南、浙江、江苏、山东、北京、青海、陕西、海外等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建筑环境与设备工程/暖通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甘肃、广东、广西、福建、海南、江苏、山东、北京、陕西等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焊接工艺设备专业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甘肃、广东、广西、福建、江苏等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hint="eastAsia" w:ascii="黑体" w:hAnsi="黑体" w:eastAsia="黑体" w:cs="Courier New"/>
                <w:kern w:val="0"/>
                <w:sz w:val="22"/>
              </w:rPr>
              <w:t>森林工程（起重运输方向）/起重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甘肃、广东、广西、福建、江苏等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土木工程/结构工程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广东、福建、江苏、青海、陕西、贵州、上海、北京等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金属材料/材料科学工程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甘肃、广东、广西、福建、海南、浙江、辽宁、北京等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力学分析/无损检测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甘肃、广东、福建、江苏、山东、四川、北京等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工程测量/测绘工程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广西、福建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计算机技术及应用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甘肃、广东、福建、广西、北京等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工程管理（含计划统计）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甘肃、广东、广西、福建、海南、江苏、山东、辽宁、青海、海外等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安全管理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甘肃、四川、广东、广西、福建、江苏、山东、北京、海外等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工程造价/工程预算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甘肃、广东、广西、福建、海南、山东、辽宁、北京、海外等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人力资源管理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甘肃、广西、福建等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汉语言文学/哲学/思想政治教育/行政管理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广东、海外等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广东、陕西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英语专业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新疆等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ascii="黑体" w:hAnsi="黑体" w:eastAsia="黑体" w:cs="Courier New"/>
                <w:kern w:val="0"/>
                <w:sz w:val="22"/>
              </w:rPr>
              <w:t>财务/会计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/>
              </w:rPr>
              <w:t>广东、福建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kern w:val="0"/>
                <w:sz w:val="22"/>
              </w:rPr>
            </w:pPr>
            <w:r>
              <w:rPr>
                <w:rFonts w:hint="eastAsia" w:ascii="黑体" w:hAnsi="黑体" w:eastAsia="黑体" w:cs="Courier New"/>
                <w:kern w:val="0"/>
                <w:sz w:val="22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ourier New"/>
                <w:kern w:val="0"/>
                <w:sz w:val="22"/>
              </w:rPr>
            </w:pPr>
            <w:r>
              <w:rPr>
                <w:rFonts w:hint="eastAsia" w:ascii="黑体" w:hAnsi="黑体" w:eastAsia="黑体" w:cs="Courier New"/>
                <w:kern w:val="0"/>
                <w:sz w:val="22"/>
              </w:rPr>
              <w:t>体育特长生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2"/>
              </w:rPr>
            </w:pPr>
            <w:r>
              <w:rPr>
                <w:rFonts w:hint="eastAsia" w:ascii="黑体" w:hAnsi="黑体" w:eastAsia="黑体" w:cs="Courier New"/>
                <w:sz w:val="22"/>
              </w:rPr>
              <w:t>数名，优先录取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Courier New"/>
                <w:b/>
                <w:bCs/>
                <w:kern w:val="0"/>
                <w:sz w:val="22"/>
              </w:rPr>
              <w:t>877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b/>
                <w:bCs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b/>
        </w:rPr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三、</w:t>
      </w:r>
      <w:r>
        <w:rPr>
          <w:b/>
        </w:rPr>
        <w:t xml:space="preserve"> </w:t>
      </w:r>
      <w:r>
        <w:rPr>
          <w:rFonts w:hint="eastAsia"/>
          <w:b/>
        </w:rPr>
        <w:t>招聘方式及流程</w:t>
      </w:r>
    </w:p>
    <w:p>
      <w:pPr>
        <w:pStyle w:val="5"/>
        <w:spacing w:line="360" w:lineRule="auto"/>
        <w:ind w:firstLine="482"/>
        <w:rPr>
          <w:rFonts w:ascii="Verdana" w:hAnsi="Verdana"/>
          <w:color w:val="333333"/>
          <w:sz w:val="21"/>
          <w:szCs w:val="21"/>
        </w:rPr>
      </w:pPr>
      <w:r>
        <w:rPr>
          <w:rFonts w:hint="eastAsia" w:ascii="Verdana" w:hAnsi="Verdana"/>
          <w:color w:val="333333"/>
          <w:sz w:val="21"/>
          <w:szCs w:val="21"/>
        </w:rPr>
        <w:t>疫情防控期间取消所有线下招聘，以线上方式进行招聘工作，通过电话、视频交流；通过邮寄、网签方式签约。</w:t>
      </w:r>
    </w:p>
    <w:p>
      <w:pPr>
        <w:pStyle w:val="5"/>
        <w:spacing w:line="360" w:lineRule="auto"/>
        <w:ind w:firstLine="482"/>
        <w:rPr>
          <w:rFonts w:ascii="Verdana" w:hAnsi="Verdana"/>
          <w:color w:val="333333"/>
          <w:sz w:val="21"/>
          <w:szCs w:val="21"/>
        </w:rPr>
      </w:pPr>
      <w:r>
        <w:rPr>
          <w:rFonts w:hint="eastAsia" w:ascii="Verdana" w:hAnsi="Verdana"/>
          <w:color w:val="333333"/>
          <w:sz w:val="21"/>
          <w:szCs w:val="21"/>
        </w:rPr>
        <w:t>招聘流程：投递简历（校招平台或邮箱）——简历筛选——视频面试——签约</w:t>
      </w:r>
    </w:p>
    <w:p>
      <w:pPr>
        <w:jc w:val="left"/>
        <w:rPr>
          <w:b/>
        </w:rPr>
      </w:pPr>
      <w:r>
        <w:rPr>
          <w:rFonts w:hint="eastAsia"/>
          <w:b/>
        </w:rPr>
        <w:t>四、招聘条件</w:t>
      </w:r>
    </w:p>
    <w:p>
      <w:pPr>
        <w:pStyle w:val="5"/>
        <w:spacing w:line="360" w:lineRule="auto"/>
        <w:ind w:firstLine="482"/>
        <w:rPr>
          <w:rFonts w:ascii="Calibri" w:hAnsi="Calibri"/>
          <w:bCs/>
          <w:sz w:val="21"/>
          <w:szCs w:val="22"/>
        </w:rPr>
      </w:pPr>
      <w:r>
        <w:rPr>
          <w:rFonts w:hint="eastAsia" w:ascii="Calibri" w:hAnsi="Calibri"/>
          <w:bCs/>
          <w:sz w:val="21"/>
          <w:szCs w:val="22"/>
        </w:rPr>
        <w:t>1．统招全日制2020届应届毕业生（本科、硕士）</w:t>
      </w:r>
    </w:p>
    <w:p>
      <w:pPr>
        <w:pStyle w:val="5"/>
        <w:spacing w:line="360" w:lineRule="auto"/>
        <w:ind w:firstLine="482"/>
        <w:rPr>
          <w:rFonts w:ascii="Calibri" w:hAnsi="Calibri"/>
          <w:bCs/>
          <w:sz w:val="21"/>
          <w:szCs w:val="22"/>
        </w:rPr>
      </w:pPr>
      <w:r>
        <w:rPr>
          <w:rFonts w:hint="eastAsia" w:ascii="Calibri" w:hAnsi="Calibri"/>
          <w:bCs/>
          <w:sz w:val="21"/>
          <w:szCs w:val="22"/>
        </w:rPr>
        <w:t xml:space="preserve">2．专业基础知识扎实，主修专业成绩均在良好及以上； </w:t>
      </w:r>
    </w:p>
    <w:p>
      <w:pPr>
        <w:pStyle w:val="5"/>
        <w:spacing w:line="360" w:lineRule="auto"/>
        <w:ind w:firstLine="482"/>
        <w:rPr>
          <w:rFonts w:ascii="Calibri" w:hAnsi="Calibri"/>
          <w:bCs/>
          <w:sz w:val="21"/>
          <w:szCs w:val="22"/>
        </w:rPr>
      </w:pPr>
      <w:r>
        <w:rPr>
          <w:rFonts w:hint="eastAsia" w:ascii="Calibri" w:hAnsi="Calibri"/>
          <w:bCs/>
          <w:sz w:val="21"/>
          <w:szCs w:val="22"/>
        </w:rPr>
        <w:t>3．在校期间表现良好，无违法犯罪记录；</w:t>
      </w:r>
    </w:p>
    <w:p>
      <w:pPr>
        <w:pStyle w:val="5"/>
        <w:spacing w:line="360" w:lineRule="auto"/>
        <w:ind w:firstLine="482"/>
        <w:rPr>
          <w:rFonts w:ascii="Calibri" w:hAnsi="Calibri"/>
          <w:bCs/>
          <w:sz w:val="21"/>
          <w:szCs w:val="22"/>
        </w:rPr>
      </w:pPr>
      <w:r>
        <w:rPr>
          <w:rFonts w:hint="eastAsia" w:ascii="Calibri" w:hAnsi="Calibri"/>
          <w:bCs/>
          <w:sz w:val="21"/>
          <w:szCs w:val="22"/>
        </w:rPr>
        <w:t xml:space="preserve">4．身心健康，体检结果符合公司员工体检录用标准； </w:t>
      </w:r>
    </w:p>
    <w:p>
      <w:pPr>
        <w:pStyle w:val="5"/>
        <w:spacing w:line="360" w:lineRule="auto"/>
        <w:ind w:firstLine="482"/>
        <w:rPr>
          <w:rFonts w:hint="eastAsia" w:ascii="Calibri" w:hAnsi="Calibri"/>
          <w:bCs/>
          <w:sz w:val="21"/>
          <w:szCs w:val="22"/>
        </w:rPr>
      </w:pPr>
      <w:r>
        <w:rPr>
          <w:rFonts w:hint="eastAsia" w:ascii="Calibri" w:hAnsi="Calibri"/>
          <w:bCs/>
          <w:sz w:val="21"/>
          <w:szCs w:val="22"/>
        </w:rPr>
        <w:t>5．吃苦耐劳、能适应建筑安装施工企业艰苦的工作环境，愿意接受挑战且服从工作安排；</w:t>
      </w:r>
    </w:p>
    <w:p>
      <w:pPr>
        <w:pStyle w:val="5"/>
        <w:spacing w:line="360" w:lineRule="auto"/>
        <w:ind w:firstLine="482"/>
        <w:rPr>
          <w:rFonts w:ascii="Calibri" w:hAnsi="Calibri"/>
          <w:bCs/>
          <w:sz w:val="21"/>
          <w:szCs w:val="22"/>
        </w:rPr>
      </w:pPr>
      <w:r>
        <w:rPr>
          <w:rFonts w:hint="eastAsia" w:ascii="Calibri" w:hAnsi="Calibri"/>
          <w:bCs/>
          <w:sz w:val="21"/>
          <w:szCs w:val="22"/>
        </w:rPr>
        <w:t>6</w:t>
      </w:r>
      <w:r>
        <w:rPr>
          <w:rFonts w:hint="eastAsia" w:ascii="Calibri" w:hAnsi="Calibri"/>
          <w:bCs/>
          <w:sz w:val="21"/>
          <w:szCs w:val="22"/>
          <w:lang w:eastAsia="zh-CN"/>
        </w:rPr>
        <w:t>.</w:t>
      </w:r>
      <w:r>
        <w:rPr>
          <w:rFonts w:hint="eastAsia" w:ascii="Calibri" w:hAnsi="Calibri"/>
          <w:bCs/>
          <w:sz w:val="21"/>
          <w:szCs w:val="22"/>
          <w:lang w:val="en-US" w:eastAsia="zh-CN"/>
        </w:rPr>
        <w:t xml:space="preserve">  </w:t>
      </w:r>
      <w:r>
        <w:rPr>
          <w:rFonts w:hint="eastAsia" w:ascii="Calibri" w:hAnsi="Calibri"/>
          <w:bCs/>
          <w:sz w:val="21"/>
          <w:szCs w:val="22"/>
        </w:rPr>
        <w:t>品行端正、责任心强、积极乐观，具有良好的团队合作精神及沟通能力；</w:t>
      </w:r>
    </w:p>
    <w:p>
      <w:pPr>
        <w:pStyle w:val="5"/>
        <w:spacing w:line="360" w:lineRule="auto"/>
        <w:ind w:firstLine="482"/>
        <w:rPr>
          <w:rFonts w:hint="eastAsia" w:ascii="Calibri" w:hAnsi="Calibri"/>
          <w:bCs/>
          <w:sz w:val="21"/>
          <w:szCs w:val="22"/>
        </w:rPr>
      </w:pPr>
      <w:r>
        <w:rPr>
          <w:rFonts w:hint="eastAsia" w:ascii="Calibri" w:hAnsi="Calibri"/>
          <w:bCs/>
          <w:sz w:val="21"/>
          <w:szCs w:val="22"/>
          <w:lang w:val="en-US" w:eastAsia="zh-CN"/>
        </w:rPr>
        <w:t>7</w:t>
      </w:r>
      <w:r>
        <w:rPr>
          <w:rFonts w:hint="eastAsia" w:ascii="Calibri" w:hAnsi="Calibri"/>
          <w:bCs/>
          <w:sz w:val="21"/>
          <w:szCs w:val="22"/>
        </w:rPr>
        <w:t>．英语CET四级、计算机二级以上、中共党员、学生干部、获奖学金者、体育文艺特长者优先考虑。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四、联系方式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b/>
        </w:rPr>
        <w:t>公司地址:</w:t>
      </w:r>
      <w:r>
        <w:rPr>
          <w:rFonts w:hint="eastAsia"/>
          <w:b/>
          <w:lang w:val="en-US" w:eastAsia="zh-CN"/>
        </w:rPr>
        <w:t>北京市顺义区顺康路58号</w:t>
      </w:r>
      <w:r>
        <w:rPr>
          <w:rFonts w:hint="eastAsia"/>
        </w:rPr>
        <w:t xml:space="preserve">                      </w:t>
      </w:r>
    </w:p>
    <w:p>
      <w:pPr>
        <w:spacing w:line="360" w:lineRule="auto"/>
        <w:jc w:val="left"/>
      </w:pPr>
      <w:r>
        <w:rPr>
          <w:rFonts w:hint="eastAsia"/>
          <w:b/>
        </w:rPr>
        <w:t>公司网址：</w:t>
      </w:r>
      <w:r>
        <w:t>www.cni23.com</w:t>
      </w:r>
    </w:p>
    <w:p>
      <w:pPr>
        <w:spacing w:line="360" w:lineRule="auto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联系人</w:t>
      </w:r>
      <w:r>
        <w:rPr>
          <w:rFonts w:hint="eastAsia"/>
          <w:b/>
          <w:lang w:eastAsia="zh-CN"/>
        </w:rPr>
        <w:t>：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陈  毅（招聘经理）18525337956   </w:t>
      </w:r>
    </w:p>
    <w:p>
      <w:pPr>
        <w:spacing w:line="360" w:lineRule="auto"/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王月红（招聘代表）13068208290  微信号wyh13068208290</w:t>
      </w:r>
    </w:p>
    <w:p>
      <w:pPr>
        <w:spacing w:line="360" w:lineRule="auto"/>
        <w:jc w:val="left"/>
        <w:rPr>
          <w:rFonts w:hint="default" w:eastAsia="宋体"/>
          <w:lang w:val="en-US" w:eastAsia="zh-CN"/>
        </w:rPr>
      </w:pPr>
      <w:r>
        <w:rPr>
          <w:rFonts w:hint="eastAsia"/>
          <w:b/>
        </w:rPr>
        <w:t>简历投递邮箱</w:t>
      </w:r>
      <w:r>
        <w:rPr>
          <w:rFonts w:hint="eastAsia"/>
          <w:b/>
          <w:lang w:eastAsia="zh-CN"/>
        </w:rPr>
        <w:t>：</w:t>
      </w:r>
      <w:r>
        <w:rPr>
          <w:rFonts w:hint="eastAsia"/>
          <w:b/>
          <w:lang w:val="en-US" w:eastAsia="zh-CN"/>
        </w:rPr>
        <w:t>1419132849@qq.com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sectPr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90"/>
    <w:rsid w:val="00081E0E"/>
    <w:rsid w:val="00092B01"/>
    <w:rsid w:val="000C35EF"/>
    <w:rsid w:val="000D584A"/>
    <w:rsid w:val="000E4A40"/>
    <w:rsid w:val="000F1BCE"/>
    <w:rsid w:val="000F6354"/>
    <w:rsid w:val="00134EA6"/>
    <w:rsid w:val="00185F66"/>
    <w:rsid w:val="00195081"/>
    <w:rsid w:val="001C72C4"/>
    <w:rsid w:val="001E7631"/>
    <w:rsid w:val="00221376"/>
    <w:rsid w:val="00233490"/>
    <w:rsid w:val="0026668A"/>
    <w:rsid w:val="002E01D2"/>
    <w:rsid w:val="002E1EC1"/>
    <w:rsid w:val="00325291"/>
    <w:rsid w:val="00350343"/>
    <w:rsid w:val="003C340D"/>
    <w:rsid w:val="003D1193"/>
    <w:rsid w:val="003E3F9E"/>
    <w:rsid w:val="003F7FBD"/>
    <w:rsid w:val="0041208D"/>
    <w:rsid w:val="0044615E"/>
    <w:rsid w:val="004467A8"/>
    <w:rsid w:val="004A6565"/>
    <w:rsid w:val="004F2685"/>
    <w:rsid w:val="00566F68"/>
    <w:rsid w:val="00570718"/>
    <w:rsid w:val="00580E96"/>
    <w:rsid w:val="00657F81"/>
    <w:rsid w:val="00686CDF"/>
    <w:rsid w:val="00692385"/>
    <w:rsid w:val="006A1011"/>
    <w:rsid w:val="006B2ADD"/>
    <w:rsid w:val="006B7050"/>
    <w:rsid w:val="00714EB4"/>
    <w:rsid w:val="00724DC3"/>
    <w:rsid w:val="00752B9B"/>
    <w:rsid w:val="00766F9D"/>
    <w:rsid w:val="007748BE"/>
    <w:rsid w:val="0078194E"/>
    <w:rsid w:val="007B501F"/>
    <w:rsid w:val="007C7853"/>
    <w:rsid w:val="007E3A80"/>
    <w:rsid w:val="008215FB"/>
    <w:rsid w:val="008449BA"/>
    <w:rsid w:val="008554F8"/>
    <w:rsid w:val="00894C10"/>
    <w:rsid w:val="008B567C"/>
    <w:rsid w:val="008C499C"/>
    <w:rsid w:val="008D6322"/>
    <w:rsid w:val="008E3A69"/>
    <w:rsid w:val="00902489"/>
    <w:rsid w:val="0095492B"/>
    <w:rsid w:val="00955A91"/>
    <w:rsid w:val="009614D4"/>
    <w:rsid w:val="009A6B31"/>
    <w:rsid w:val="009B0BC1"/>
    <w:rsid w:val="009D5724"/>
    <w:rsid w:val="009E7FDD"/>
    <w:rsid w:val="009F381C"/>
    <w:rsid w:val="00A02485"/>
    <w:rsid w:val="00A206D7"/>
    <w:rsid w:val="00A25785"/>
    <w:rsid w:val="00A25CD6"/>
    <w:rsid w:val="00A368EE"/>
    <w:rsid w:val="00A70EA4"/>
    <w:rsid w:val="00A82C7A"/>
    <w:rsid w:val="00A92804"/>
    <w:rsid w:val="00A94A1A"/>
    <w:rsid w:val="00AA7DF1"/>
    <w:rsid w:val="00AB1440"/>
    <w:rsid w:val="00AD54CC"/>
    <w:rsid w:val="00AF69A3"/>
    <w:rsid w:val="00B135C3"/>
    <w:rsid w:val="00B21EDC"/>
    <w:rsid w:val="00B51C8B"/>
    <w:rsid w:val="00B85490"/>
    <w:rsid w:val="00C20A67"/>
    <w:rsid w:val="00C56996"/>
    <w:rsid w:val="00C71B9F"/>
    <w:rsid w:val="00CC0B9C"/>
    <w:rsid w:val="00CC1118"/>
    <w:rsid w:val="00CD165A"/>
    <w:rsid w:val="00CE07AE"/>
    <w:rsid w:val="00D07D4B"/>
    <w:rsid w:val="00D51514"/>
    <w:rsid w:val="00D575B8"/>
    <w:rsid w:val="00D7259D"/>
    <w:rsid w:val="00D848C3"/>
    <w:rsid w:val="00DC33DB"/>
    <w:rsid w:val="00DD68E3"/>
    <w:rsid w:val="00DE1108"/>
    <w:rsid w:val="00E15857"/>
    <w:rsid w:val="00E309F3"/>
    <w:rsid w:val="00E52790"/>
    <w:rsid w:val="00E72877"/>
    <w:rsid w:val="00EA792E"/>
    <w:rsid w:val="00F15219"/>
    <w:rsid w:val="00F57D1F"/>
    <w:rsid w:val="00F65282"/>
    <w:rsid w:val="00F664C3"/>
    <w:rsid w:val="00F748B3"/>
    <w:rsid w:val="00FA2D49"/>
    <w:rsid w:val="00FA579F"/>
    <w:rsid w:val="00FC4515"/>
    <w:rsid w:val="00FE107E"/>
    <w:rsid w:val="00FF6215"/>
    <w:rsid w:val="0B974423"/>
    <w:rsid w:val="14AB734D"/>
    <w:rsid w:val="14D709CA"/>
    <w:rsid w:val="2640203D"/>
    <w:rsid w:val="36AC1FC9"/>
    <w:rsid w:val="57E4024C"/>
    <w:rsid w:val="598F27DD"/>
    <w:rsid w:val="6BC74175"/>
    <w:rsid w:val="6F782FB5"/>
    <w:rsid w:val="7C015894"/>
    <w:rsid w:val="7D0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1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289</Words>
  <Characters>1653</Characters>
  <Lines>13</Lines>
  <Paragraphs>3</Paragraphs>
  <TotalTime>24</TotalTime>
  <ScaleCrop>false</ScaleCrop>
  <LinksUpToDate>false</LinksUpToDate>
  <CharactersWithSpaces>1939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2020-02-27T07:18:00Z</dcterms:created>
  <dc:creator>梁时间</dc:creator>
  <cp:lastModifiedBy>33047</cp:lastModifiedBy>
  <cp:lastPrinted>2020-02-25T08:17:00Z</cp:lastPrinted>
  <dcterms:modified xsi:type="dcterms:W3CDTF">2020-03-20T10:33:19Z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