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113"/>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t>关岭自治县润民水利水电工程建设管理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113"/>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t>有限责任公司2020年招聘简章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right="0"/>
        <w:jc w:val="left"/>
        <w:textAlignment w:val="auto"/>
        <w:rPr>
          <w:rFonts w:ascii="仿宋_GB2312" w:hAnsi="微软雅黑" w:eastAsia="仿宋_GB2312" w:cs="仿宋_GB2312"/>
          <w:i w:val="0"/>
          <w:caps w:val="0"/>
          <w:color w:val="auto"/>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both"/>
        <w:textAlignment w:val="auto"/>
        <w:rPr>
          <w:rFonts w:ascii="微软雅黑" w:hAnsi="微软雅黑" w:eastAsia="微软雅黑" w:cs="微软雅黑"/>
          <w:i w:val="0"/>
          <w:caps w:val="0"/>
          <w:color w:val="auto"/>
          <w:spacing w:val="0"/>
          <w:sz w:val="21"/>
          <w:szCs w:val="21"/>
        </w:rPr>
      </w:pPr>
      <w:r>
        <w:rPr>
          <w:rFonts w:ascii="仿宋_GB2312" w:hAnsi="微软雅黑" w:eastAsia="仿宋_GB2312" w:cs="仿宋_GB2312"/>
          <w:i w:val="0"/>
          <w:caps w:val="0"/>
          <w:color w:val="auto"/>
          <w:spacing w:val="0"/>
          <w:kern w:val="0"/>
          <w:sz w:val="32"/>
          <w:szCs w:val="32"/>
          <w:shd w:val="clear" w:fill="FFFFFF"/>
          <w:lang w:val="en-US" w:eastAsia="zh-CN" w:bidi="ar"/>
        </w:rPr>
        <w:t>关岭自治县润民水利水电工程建设管理有限责任公司是经关岭自治县人民政府批准成立的国有独资公司，公司于</w:t>
      </w:r>
      <w:r>
        <w:rPr>
          <w:rFonts w:hint="eastAsia" w:ascii="仿宋_GB2312" w:hAnsi="微软雅黑" w:eastAsia="仿宋_GB2312" w:cs="仿宋_GB2312"/>
          <w:i w:val="0"/>
          <w:caps w:val="0"/>
          <w:color w:val="auto"/>
          <w:spacing w:val="0"/>
          <w:kern w:val="0"/>
          <w:sz w:val="32"/>
          <w:szCs w:val="32"/>
          <w:shd w:val="clear" w:fill="FFFFFF"/>
          <w:lang w:val="en-US" w:eastAsia="zh-CN" w:bidi="ar"/>
        </w:rPr>
        <w:t>2017年9月批准成立，注册资本金伍佰万元，主要经营范围为：县人民政府授权范围内的涉水项目土地的储备、整治、开发及资本运营；农村土地流转及农田水利基础设施规模化建设与经营；水利工程及涉水项目施工及相关</w:t>
      </w:r>
      <w:bookmarkStart w:id="0" w:name="_GoBack"/>
      <w:bookmarkEnd w:id="0"/>
      <w:r>
        <w:rPr>
          <w:rFonts w:hint="eastAsia" w:ascii="仿宋_GB2312" w:hAnsi="微软雅黑" w:eastAsia="仿宋_GB2312" w:cs="仿宋_GB2312"/>
          <w:i w:val="0"/>
          <w:caps w:val="0"/>
          <w:color w:val="auto"/>
          <w:spacing w:val="0"/>
          <w:kern w:val="0"/>
          <w:sz w:val="32"/>
          <w:szCs w:val="32"/>
          <w:shd w:val="clear" w:fill="FFFFFF"/>
          <w:lang w:val="en-US" w:eastAsia="zh-CN" w:bidi="ar"/>
        </w:rPr>
        <w:t>技术服务与业务咨询；城镇给排水及污水处理建设与运营；水利项目开发与运营；水利工程项目的代建代管。因公司发展及项目建设需要，现面向社会公开择优聘用的方式拟招聘相关工作人员6名。为确保招聘工作顺利进行，特制定本招聘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textAlignment w:val="auto"/>
        <w:rPr>
          <w:rFonts w:hint="eastAsia" w:ascii="微软雅黑" w:hAnsi="微软雅黑" w:eastAsia="微软雅黑" w:cs="微软雅黑"/>
          <w:i w:val="0"/>
          <w:caps w:val="0"/>
          <w:color w:val="auto"/>
          <w:spacing w:val="0"/>
          <w:sz w:val="21"/>
          <w:szCs w:val="21"/>
        </w:rPr>
      </w:pPr>
      <w:r>
        <w:rPr>
          <w:rFonts w:ascii="黑体" w:hAnsi="宋体" w:eastAsia="黑体" w:cs="黑体"/>
          <w:i w:val="0"/>
          <w:caps w:val="0"/>
          <w:color w:val="auto"/>
          <w:spacing w:val="0"/>
          <w:kern w:val="0"/>
          <w:sz w:val="32"/>
          <w:szCs w:val="32"/>
          <w:shd w:val="clear" w:fill="FFFFFF"/>
          <w:lang w:val="en-US" w:eastAsia="zh-CN" w:bidi="ar"/>
        </w:rPr>
        <w:t>一、招聘原则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（一）招聘工作遵循公开透明、尊重意愿、合理安排的原则；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textAlignment w:val="auto"/>
        <w:rPr>
          <w:rFonts w:hint="eastAsia" w:ascii="仿宋_GB2312" w:hAnsi="微软雅黑" w:eastAsia="仿宋_GB2312" w:cs="仿宋_GB2312"/>
          <w:i w:val="0"/>
          <w:caps w:val="0"/>
          <w:color w:val="auto"/>
          <w:spacing w:val="0"/>
          <w:kern w:val="0"/>
          <w:sz w:val="32"/>
          <w:szCs w:val="32"/>
          <w:shd w:val="clear" w:fill="FFFFFF"/>
          <w:lang w:val="en-US" w:eastAsia="zh-CN" w:bidi="ar"/>
        </w:rPr>
      </w:pPr>
      <w:r>
        <w:rPr>
          <w:rFonts w:hint="eastAsia" w:ascii="仿宋_GB2312" w:hAnsi="微软雅黑" w:eastAsia="仿宋_GB2312" w:cs="仿宋_GB2312"/>
          <w:i w:val="0"/>
          <w:caps w:val="0"/>
          <w:color w:val="auto"/>
          <w:spacing w:val="0"/>
          <w:kern w:val="0"/>
          <w:sz w:val="32"/>
          <w:szCs w:val="32"/>
          <w:shd w:val="clear" w:fill="FFFFFF"/>
          <w:lang w:val="en-US" w:eastAsia="zh-CN" w:bidi="ar"/>
        </w:rPr>
        <w:t>（二）报名范围为符合招聘岗位的基本条件和专业、技能等任职资格的适岗人员。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textAlignment w:val="auto"/>
        <w:rPr>
          <w:rFonts w:hint="eastAsia" w:ascii="微软雅黑" w:hAnsi="微软雅黑" w:eastAsia="微软雅黑" w:cs="微软雅黑"/>
          <w:i w:val="0"/>
          <w:caps w:val="0"/>
          <w:color w:val="auto"/>
          <w:spacing w:val="0"/>
          <w:sz w:val="21"/>
          <w:szCs w:val="21"/>
        </w:rPr>
      </w:pPr>
      <w:r>
        <w:rPr>
          <w:rFonts w:hint="eastAsia" w:ascii="黑体" w:hAnsi="宋体" w:eastAsia="黑体" w:cs="黑体"/>
          <w:i w:val="0"/>
          <w:caps w:val="0"/>
          <w:color w:val="auto"/>
          <w:spacing w:val="0"/>
          <w:kern w:val="0"/>
          <w:sz w:val="32"/>
          <w:szCs w:val="32"/>
          <w:shd w:val="clear" w:fill="FFFFFF"/>
          <w:lang w:val="en-US" w:eastAsia="zh-CN" w:bidi="ar"/>
        </w:rPr>
        <w:t>二、招聘岗位及人数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right="0" w:firstLine="640" w:firstLineChars="200"/>
        <w:jc w:val="left"/>
        <w:textAlignment w:val="auto"/>
        <w:rPr>
          <w:rFonts w:hint="eastAsia" w:ascii="仿宋_GB2312" w:hAnsi="微软雅黑" w:eastAsia="仿宋_GB2312" w:cs="仿宋_GB2312"/>
          <w:i w:val="0"/>
          <w:caps w:val="0"/>
          <w:color w:val="auto"/>
          <w:spacing w:val="0"/>
          <w:kern w:val="0"/>
          <w:sz w:val="32"/>
          <w:szCs w:val="32"/>
          <w:shd w:val="clear" w:fill="FFFFFF"/>
          <w:lang w:val="en-US" w:eastAsia="zh-CN" w:bidi="ar"/>
        </w:rPr>
      </w:pPr>
      <w:r>
        <w:rPr>
          <w:rFonts w:hint="eastAsia" w:ascii="仿宋_GB2312" w:hAnsi="微软雅黑" w:eastAsia="仿宋_GB2312" w:cs="仿宋_GB2312"/>
          <w:i w:val="0"/>
          <w:caps w:val="0"/>
          <w:color w:val="auto"/>
          <w:spacing w:val="0"/>
          <w:kern w:val="0"/>
          <w:sz w:val="32"/>
          <w:szCs w:val="32"/>
          <w:shd w:val="clear" w:fill="FFFFFF"/>
          <w:lang w:val="en-US" w:eastAsia="zh-CN" w:bidi="ar"/>
        </w:rPr>
        <w:t>本次计划招聘人员6名，具体岗位及专业要求见下表：</w:t>
      </w:r>
    </w:p>
    <w:tbl>
      <w:tblPr>
        <w:tblStyle w:val="3"/>
        <w:tblW w:w="8866"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00"/>
        <w:gridCol w:w="933"/>
        <w:gridCol w:w="900"/>
        <w:gridCol w:w="1600"/>
        <w:gridCol w:w="2100"/>
        <w:gridCol w:w="1283"/>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6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r>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t>序号</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r>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t>岗位名称</w:t>
            </w:r>
          </w:p>
        </w:tc>
        <w:tc>
          <w:tcPr>
            <w:tcW w:w="933"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r>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t>岗位编号</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r>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t>需求人数</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r>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t>学历</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r>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t>招聘专业</w:t>
            </w:r>
          </w:p>
        </w:tc>
        <w:tc>
          <w:tcPr>
            <w:tcW w:w="1283"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r>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r>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t>条件</w:t>
            </w:r>
          </w:p>
        </w:tc>
        <w:tc>
          <w:tcPr>
            <w:tcW w:w="550"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r>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default" w:ascii="仿宋_GB2312" w:hAnsi="微软雅黑" w:eastAsia="仿宋_GB2312" w:cs="仿宋_GB2312"/>
                <w:i w:val="0"/>
                <w:caps w:val="0"/>
                <w:color w:val="auto"/>
                <w:spacing w:val="0"/>
                <w:kern w:val="0"/>
                <w:sz w:val="32"/>
                <w:szCs w:val="32"/>
                <w:shd w:val="clear" w:fill="FFFFFF"/>
                <w:vertAlign w:val="baseline"/>
                <w:lang w:val="en-US" w:eastAsia="zh-CN" w:bidi="ar"/>
              </w:rPr>
            </w:pPr>
            <w:r>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t>1</w:t>
            </w:r>
          </w:p>
        </w:tc>
        <w:tc>
          <w:tcPr>
            <w:tcW w:w="900"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r>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t>专业技术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r>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t>人员</w:t>
            </w:r>
          </w:p>
        </w:tc>
        <w:tc>
          <w:tcPr>
            <w:tcW w:w="933"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default" w:ascii="仿宋_GB2312" w:hAnsi="微软雅黑" w:eastAsia="仿宋_GB2312" w:cs="仿宋_GB2312"/>
                <w:i w:val="0"/>
                <w:caps w:val="0"/>
                <w:color w:val="auto"/>
                <w:spacing w:val="0"/>
                <w:kern w:val="0"/>
                <w:sz w:val="32"/>
                <w:szCs w:val="32"/>
                <w:shd w:val="clear" w:fill="FFFFFF"/>
                <w:vertAlign w:val="baseline"/>
                <w:lang w:val="en-US" w:eastAsia="zh-CN" w:bidi="ar"/>
              </w:rPr>
            </w:pPr>
            <w:r>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t>01</w:t>
            </w:r>
          </w:p>
        </w:tc>
        <w:tc>
          <w:tcPr>
            <w:tcW w:w="900"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default" w:ascii="仿宋_GB2312" w:hAnsi="微软雅黑" w:eastAsia="仿宋_GB2312" w:cs="仿宋_GB2312"/>
                <w:i w:val="0"/>
                <w:caps w:val="0"/>
                <w:color w:val="auto"/>
                <w:spacing w:val="0"/>
                <w:kern w:val="0"/>
                <w:sz w:val="32"/>
                <w:szCs w:val="32"/>
                <w:shd w:val="clear" w:fill="FFFFFF"/>
                <w:vertAlign w:val="baseline"/>
                <w:lang w:val="en-US" w:eastAsia="zh-CN" w:bidi="ar"/>
              </w:rPr>
            </w:pPr>
            <w:r>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t>4</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color w:val="auto"/>
                <w:kern w:val="2"/>
                <w:sz w:val="32"/>
                <w:szCs w:val="32"/>
                <w:u w:val="none"/>
                <w:lang w:val="en-US" w:eastAsia="zh-CN" w:bidi="ar-SA"/>
              </w:rPr>
            </w:pPr>
            <w:r>
              <w:rPr>
                <w:rFonts w:hint="eastAsia" w:ascii="仿宋_GB2312" w:hAnsi="宋体" w:eastAsia="仿宋_GB2312" w:cs="仿宋_GB2312"/>
                <w:i w:val="0"/>
                <w:color w:val="auto"/>
                <w:kern w:val="0"/>
                <w:sz w:val="32"/>
                <w:szCs w:val="32"/>
                <w:u w:val="none"/>
                <w:lang w:val="en-US" w:eastAsia="zh-CN" w:bidi="ar"/>
              </w:rPr>
              <w:t>全日制普通高校大专及以上</w:t>
            </w:r>
          </w:p>
        </w:tc>
        <w:tc>
          <w:tcPr>
            <w:tcW w:w="21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宋体" w:eastAsia="仿宋_GB2312" w:cs="仿宋_GB2312"/>
                <w:i w:val="0"/>
                <w:color w:val="auto"/>
                <w:kern w:val="2"/>
                <w:sz w:val="32"/>
                <w:szCs w:val="32"/>
                <w:u w:val="none"/>
                <w:lang w:val="en-US" w:eastAsia="zh-CN" w:bidi="ar-SA"/>
              </w:rPr>
            </w:pPr>
            <w:r>
              <w:rPr>
                <w:rFonts w:hint="eastAsia" w:ascii="仿宋_GB2312" w:hAnsi="宋体" w:eastAsia="仿宋_GB2312" w:cs="仿宋_GB2312"/>
                <w:i w:val="0"/>
                <w:color w:val="auto"/>
                <w:kern w:val="0"/>
                <w:sz w:val="32"/>
                <w:szCs w:val="32"/>
                <w:u w:val="none"/>
                <w:lang w:val="en-US" w:eastAsia="zh-CN" w:bidi="ar"/>
              </w:rPr>
              <w:t>水利类相关专业(水利水电工程、水文与水资源工程、农业水利工程、水土保持等）</w:t>
            </w:r>
          </w:p>
        </w:tc>
        <w:tc>
          <w:tcPr>
            <w:tcW w:w="1283"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color w:val="auto"/>
                <w:kern w:val="2"/>
                <w:sz w:val="32"/>
                <w:szCs w:val="32"/>
                <w:u w:val="none"/>
                <w:lang w:val="en-US" w:eastAsia="zh-CN" w:bidi="ar-SA"/>
              </w:rPr>
            </w:pPr>
            <w:r>
              <w:rPr>
                <w:rFonts w:hint="eastAsia" w:ascii="仿宋_GB2312" w:hAnsi="宋体" w:eastAsia="仿宋_GB2312" w:cs="仿宋_GB2312"/>
                <w:i w:val="0"/>
                <w:color w:val="auto"/>
                <w:kern w:val="0"/>
                <w:sz w:val="32"/>
                <w:szCs w:val="32"/>
                <w:u w:val="none"/>
                <w:lang w:val="en-US" w:eastAsia="zh-CN" w:bidi="ar"/>
              </w:rPr>
              <w:t>不限</w:t>
            </w:r>
          </w:p>
        </w:tc>
        <w:tc>
          <w:tcPr>
            <w:tcW w:w="550" w:type="dxa"/>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right="0"/>
              <w:jc w:val="center"/>
              <w:textAlignment w:val="auto"/>
              <w:rPr>
                <w:rFonts w:hint="default" w:ascii="仿宋_GB2312" w:hAnsi="微软雅黑" w:eastAsia="仿宋_GB2312" w:cs="仿宋_GB2312"/>
                <w:i w:val="0"/>
                <w:caps w:val="0"/>
                <w:color w:val="auto"/>
                <w:spacing w:val="0"/>
                <w:kern w:val="0"/>
                <w:sz w:val="32"/>
                <w:szCs w:val="32"/>
                <w:shd w:val="clear" w:fill="FFFFFF"/>
                <w:vertAlign w:val="baseline"/>
                <w:lang w:val="en-US" w:eastAsia="zh-CN" w:bidi="ar"/>
              </w:rPr>
            </w:pPr>
            <w:r>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t>2</w:t>
            </w:r>
          </w:p>
        </w:tc>
        <w:tc>
          <w:tcPr>
            <w:tcW w:w="900" w:type="dxa"/>
          </w:tcPr>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r>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t>档案管理</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r>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t>工作人员</w:t>
            </w:r>
          </w:p>
        </w:tc>
        <w:tc>
          <w:tcPr>
            <w:tcW w:w="933" w:type="dxa"/>
          </w:tcPr>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right="0"/>
              <w:jc w:val="center"/>
              <w:textAlignment w:val="auto"/>
              <w:rPr>
                <w:rFonts w:hint="default" w:ascii="仿宋_GB2312" w:hAnsi="微软雅黑" w:eastAsia="仿宋_GB2312" w:cs="仿宋_GB2312"/>
                <w:i w:val="0"/>
                <w:caps w:val="0"/>
                <w:color w:val="auto"/>
                <w:spacing w:val="0"/>
                <w:kern w:val="0"/>
                <w:sz w:val="32"/>
                <w:szCs w:val="32"/>
                <w:shd w:val="clear" w:fill="FFFFFF"/>
                <w:vertAlign w:val="baseline"/>
                <w:lang w:val="en-US" w:eastAsia="zh-CN" w:bidi="ar"/>
              </w:rPr>
            </w:pPr>
            <w:r>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t>02</w:t>
            </w:r>
          </w:p>
        </w:tc>
        <w:tc>
          <w:tcPr>
            <w:tcW w:w="900" w:type="dxa"/>
          </w:tcPr>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right="0"/>
              <w:jc w:val="center"/>
              <w:textAlignment w:val="auto"/>
              <w:rPr>
                <w:rFonts w:hint="default" w:ascii="仿宋_GB2312" w:hAnsi="微软雅黑" w:eastAsia="仿宋_GB2312" w:cs="仿宋_GB2312"/>
                <w:i w:val="0"/>
                <w:caps w:val="0"/>
                <w:color w:val="auto"/>
                <w:spacing w:val="0"/>
                <w:kern w:val="0"/>
                <w:sz w:val="32"/>
                <w:szCs w:val="32"/>
                <w:shd w:val="clear" w:fill="FFFFFF"/>
                <w:vertAlign w:val="baseline"/>
                <w:lang w:val="en-US" w:eastAsia="zh-CN" w:bidi="ar"/>
              </w:rPr>
            </w:pPr>
            <w:r>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t>2</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color w:val="auto"/>
                <w:kern w:val="2"/>
                <w:sz w:val="32"/>
                <w:szCs w:val="32"/>
                <w:u w:val="none"/>
                <w:lang w:val="en-US" w:eastAsia="zh-CN" w:bidi="ar-SA"/>
              </w:rPr>
            </w:pPr>
            <w:r>
              <w:rPr>
                <w:rFonts w:hint="eastAsia" w:ascii="仿宋_GB2312" w:hAnsi="宋体" w:eastAsia="仿宋_GB2312" w:cs="仿宋_GB2312"/>
                <w:i w:val="0"/>
                <w:color w:val="auto"/>
                <w:kern w:val="0"/>
                <w:sz w:val="32"/>
                <w:szCs w:val="32"/>
                <w:u w:val="none"/>
                <w:lang w:val="en-US" w:eastAsia="zh-CN" w:bidi="ar"/>
              </w:rPr>
              <w:t>全日制普通高校大专及以上</w:t>
            </w:r>
          </w:p>
        </w:tc>
        <w:tc>
          <w:tcPr>
            <w:tcW w:w="2100" w:type="dxa"/>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eastAsia="仿宋_GB2312" w:asciiTheme="minorHAnsi" w:hAnsiTheme="minorHAnsi" w:cstheme="minorBidi"/>
                <w:b/>
                <w:bCs/>
                <w:color w:val="auto"/>
                <w:kern w:val="0"/>
                <w:sz w:val="22"/>
                <w:szCs w:val="22"/>
                <w:lang w:val="en-US" w:eastAsia="zh-CN" w:bidi="ar-SA"/>
              </w:rPr>
            </w:pPr>
            <w:r>
              <w:rPr>
                <w:rFonts w:eastAsia="仿宋_GB2312"/>
                <w:b w:val="0"/>
                <w:bCs w:val="0"/>
                <w:color w:val="auto"/>
                <w:kern w:val="0"/>
                <w:sz w:val="32"/>
                <w:szCs w:val="32"/>
              </w:rPr>
              <w:t>图书情报与档案管理类</w:t>
            </w:r>
            <w:r>
              <w:rPr>
                <w:rFonts w:hint="eastAsia" w:eastAsia="仿宋_GB2312"/>
                <w:b w:val="0"/>
                <w:bCs w:val="0"/>
                <w:color w:val="auto"/>
                <w:kern w:val="0"/>
                <w:sz w:val="32"/>
                <w:szCs w:val="32"/>
                <w:lang w:eastAsia="zh-CN"/>
              </w:rPr>
              <w:t>相关专业（图书馆学、档案学、信息资源管理等）</w:t>
            </w:r>
          </w:p>
        </w:tc>
        <w:tc>
          <w:tcPr>
            <w:tcW w:w="1283"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仿宋_GB2312"/>
                <w:i w:val="0"/>
                <w:color w:val="auto"/>
                <w:kern w:val="2"/>
                <w:sz w:val="32"/>
                <w:szCs w:val="32"/>
                <w:u w:val="none"/>
                <w:lang w:val="en-US" w:eastAsia="zh-CN" w:bidi="ar-SA"/>
              </w:rPr>
            </w:pPr>
            <w:r>
              <w:rPr>
                <w:rFonts w:hint="eastAsia" w:ascii="仿宋_GB2312" w:hAnsi="宋体" w:eastAsia="仿宋_GB2312" w:cs="仿宋_GB2312"/>
                <w:i w:val="0"/>
                <w:color w:val="auto"/>
                <w:kern w:val="0"/>
                <w:sz w:val="32"/>
                <w:szCs w:val="32"/>
                <w:u w:val="none"/>
                <w:lang w:val="en-US" w:eastAsia="zh-CN" w:bidi="ar"/>
              </w:rPr>
              <w:t>大专学历限档案相关专业、本科不限</w:t>
            </w:r>
          </w:p>
        </w:tc>
        <w:tc>
          <w:tcPr>
            <w:tcW w:w="550" w:type="dxa"/>
          </w:tcPr>
          <w:p>
            <w:pPr>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right="0"/>
              <w:jc w:val="center"/>
              <w:textAlignment w:val="auto"/>
              <w:rPr>
                <w:rFonts w:hint="eastAsia" w:ascii="仿宋_GB2312" w:hAnsi="微软雅黑" w:eastAsia="仿宋_GB2312" w:cs="仿宋_GB2312"/>
                <w:i w:val="0"/>
                <w:caps w:val="0"/>
                <w:color w:val="auto"/>
                <w:spacing w:val="0"/>
                <w:kern w:val="0"/>
                <w:sz w:val="32"/>
                <w:szCs w:val="32"/>
                <w:shd w:val="clear" w:fill="FFFFFF"/>
                <w:vertAlign w:val="baseline"/>
                <w:lang w:val="en-US" w:eastAsia="zh-CN" w:bidi="ar"/>
              </w:rPr>
            </w:pP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right="0"/>
        <w:jc w:val="left"/>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3"/>
          <w:szCs w:val="33"/>
          <w:shd w:val="clear" w:fill="FFFFFF"/>
          <w:lang w:val="en-US" w:eastAsia="zh-CN" w:bidi="ar"/>
        </w:rPr>
        <w:t>招聘公告</w:t>
      </w:r>
      <w:r>
        <w:rPr>
          <w:rFonts w:hint="eastAsia" w:ascii="仿宋_GB2312" w:hAnsi="微软雅黑" w:eastAsia="仿宋_GB2312" w:cs="仿宋_GB2312"/>
          <w:i w:val="0"/>
          <w:caps w:val="0"/>
          <w:color w:val="auto"/>
          <w:spacing w:val="0"/>
          <w:kern w:val="0"/>
          <w:sz w:val="32"/>
          <w:szCs w:val="32"/>
          <w:shd w:val="clear" w:fill="FFFFFF"/>
          <w:lang w:val="en-US" w:eastAsia="zh-CN" w:bidi="ar"/>
        </w:rPr>
        <w:t>在关岭自治县人民政府网（http://www.guanling.gov.cn）统一发布。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rPr>
          <w:rFonts w:hint="eastAsia" w:ascii="微软雅黑" w:hAnsi="微软雅黑" w:eastAsia="微软雅黑" w:cs="微软雅黑"/>
          <w:i w:val="0"/>
          <w:caps w:val="0"/>
          <w:color w:val="auto"/>
          <w:spacing w:val="0"/>
          <w:sz w:val="21"/>
          <w:szCs w:val="21"/>
        </w:rPr>
      </w:pPr>
      <w:r>
        <w:rPr>
          <w:rFonts w:hint="eastAsia" w:ascii="黑体" w:hAnsi="宋体" w:eastAsia="黑体" w:cs="黑体"/>
          <w:i w:val="0"/>
          <w:caps w:val="0"/>
          <w:color w:val="auto"/>
          <w:spacing w:val="0"/>
          <w:kern w:val="0"/>
          <w:sz w:val="32"/>
          <w:szCs w:val="32"/>
          <w:shd w:val="clear" w:fill="FFFFFF"/>
          <w:lang w:val="en-US" w:eastAsia="zh-CN" w:bidi="ar"/>
        </w:rPr>
        <w:t>三、招聘对象及招聘条件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rPr>
          <w:rFonts w:hint="eastAsia" w:ascii="微软雅黑" w:hAnsi="微软雅黑" w:eastAsia="微软雅黑" w:cs="微软雅黑"/>
          <w:b w:val="0"/>
          <w:bCs/>
          <w:i w:val="0"/>
          <w:caps w:val="0"/>
          <w:color w:val="auto"/>
          <w:spacing w:val="0"/>
          <w:sz w:val="21"/>
          <w:szCs w:val="21"/>
        </w:rPr>
      </w:pPr>
      <w:r>
        <w:rPr>
          <w:rFonts w:ascii="楷体_GB2312" w:hAnsi="微软雅黑" w:eastAsia="楷体_GB2312" w:cs="楷体_GB2312"/>
          <w:b w:val="0"/>
          <w:bCs/>
          <w:i w:val="0"/>
          <w:caps w:val="0"/>
          <w:color w:val="auto"/>
          <w:spacing w:val="0"/>
          <w:kern w:val="0"/>
          <w:sz w:val="32"/>
          <w:szCs w:val="32"/>
          <w:shd w:val="clear" w:fill="FFFFFF"/>
          <w:lang w:val="en-US" w:eastAsia="zh-CN" w:bidi="ar"/>
        </w:rPr>
        <w:t>（一）招聘对象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全日制普通高校大专及以上学历应往届毕业生，有对应岗位相关工作经历者优先。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rPr>
          <w:rFonts w:hint="eastAsia" w:ascii="微软雅黑" w:hAnsi="微软雅黑" w:eastAsia="微软雅黑" w:cs="微软雅黑"/>
          <w:b w:val="0"/>
          <w:bCs/>
          <w:i w:val="0"/>
          <w:caps w:val="0"/>
          <w:color w:val="auto"/>
          <w:spacing w:val="0"/>
          <w:sz w:val="21"/>
          <w:szCs w:val="21"/>
        </w:rPr>
      </w:pPr>
      <w:r>
        <w:rPr>
          <w:rFonts w:hint="eastAsia" w:ascii="楷体_GB2312" w:hAnsi="微软雅黑" w:eastAsia="楷体_GB2312" w:cs="楷体_GB2312"/>
          <w:b w:val="0"/>
          <w:bCs/>
          <w:i w:val="0"/>
          <w:caps w:val="0"/>
          <w:color w:val="auto"/>
          <w:spacing w:val="0"/>
          <w:kern w:val="0"/>
          <w:sz w:val="32"/>
          <w:szCs w:val="32"/>
          <w:shd w:val="clear" w:fill="FFFFFF"/>
          <w:lang w:val="en-US" w:eastAsia="zh-CN" w:bidi="ar"/>
        </w:rPr>
        <w:t>（二）招聘条件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1.具有中华人民共和国公民身份，且享有公民的政治权利；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2.拥护中国共产党、热爱社会主义、遵纪守法、品行端正；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3.具有良好的思想品德和职业道德；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4.身体健康；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5.年龄在18周岁以上（2002年5月20日及以前出生），35周岁以下（1985年5月20日及以后出生）；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700"/>
        <w:jc w:val="left"/>
        <w:textAlignment w:val="center"/>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6.符合岗位所需的其他条件。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rPr>
          <w:rFonts w:hint="eastAsia" w:ascii="微软雅黑" w:hAnsi="微软雅黑" w:eastAsia="微软雅黑" w:cs="微软雅黑"/>
          <w:b w:val="0"/>
          <w:bCs/>
          <w:i w:val="0"/>
          <w:caps w:val="0"/>
          <w:color w:val="auto"/>
          <w:spacing w:val="0"/>
          <w:sz w:val="21"/>
          <w:szCs w:val="21"/>
        </w:rPr>
      </w:pPr>
      <w:r>
        <w:rPr>
          <w:rFonts w:hint="eastAsia" w:ascii="楷体_GB2312" w:hAnsi="微软雅黑" w:eastAsia="楷体_GB2312" w:cs="楷体_GB2312"/>
          <w:b w:val="0"/>
          <w:bCs/>
          <w:i w:val="0"/>
          <w:caps w:val="0"/>
          <w:color w:val="auto"/>
          <w:spacing w:val="0"/>
          <w:kern w:val="0"/>
          <w:sz w:val="32"/>
          <w:szCs w:val="32"/>
          <w:shd w:val="clear" w:fill="FFFFFF"/>
          <w:lang w:val="en-US" w:eastAsia="zh-CN" w:bidi="ar"/>
        </w:rPr>
        <w:t>（三）下列情形之一者不予报名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1.有违法治安管理记录的或受到过刑事处罚的；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2.有犯罪嫌疑尚未查清的；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3.有吸食毒品历史的。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4.不符合招聘岗位所需资格条件的。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800"/>
        <w:jc w:val="left"/>
        <w:rPr>
          <w:rFonts w:hint="eastAsia" w:ascii="微软雅黑" w:hAnsi="微软雅黑" w:eastAsia="微软雅黑" w:cs="微软雅黑"/>
          <w:i w:val="0"/>
          <w:caps w:val="0"/>
          <w:color w:val="auto"/>
          <w:spacing w:val="0"/>
          <w:sz w:val="21"/>
          <w:szCs w:val="21"/>
        </w:rPr>
      </w:pPr>
      <w:r>
        <w:rPr>
          <w:rFonts w:hint="eastAsia" w:ascii="黑体" w:hAnsi="宋体" w:eastAsia="黑体" w:cs="黑体"/>
          <w:i w:val="0"/>
          <w:caps w:val="0"/>
          <w:color w:val="auto"/>
          <w:spacing w:val="0"/>
          <w:kern w:val="0"/>
          <w:sz w:val="32"/>
          <w:szCs w:val="32"/>
          <w:shd w:val="clear" w:fill="FFFFFF"/>
          <w:lang w:val="en-US" w:eastAsia="zh-CN" w:bidi="ar"/>
        </w:rPr>
        <w:t>四、招聘程序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rPr>
          <w:rFonts w:hint="eastAsia" w:ascii="微软雅黑" w:hAnsi="微软雅黑" w:eastAsia="微软雅黑" w:cs="微软雅黑"/>
          <w:b w:val="0"/>
          <w:bCs/>
          <w:i w:val="0"/>
          <w:caps w:val="0"/>
          <w:color w:val="auto"/>
          <w:spacing w:val="0"/>
          <w:sz w:val="21"/>
          <w:szCs w:val="21"/>
        </w:rPr>
      </w:pPr>
      <w:r>
        <w:rPr>
          <w:rFonts w:hint="eastAsia" w:ascii="楷体_GB2312" w:hAnsi="微软雅黑" w:eastAsia="楷体_GB2312" w:cs="楷体_GB2312"/>
          <w:b w:val="0"/>
          <w:bCs/>
          <w:i w:val="0"/>
          <w:caps w:val="0"/>
          <w:color w:val="auto"/>
          <w:spacing w:val="0"/>
          <w:kern w:val="0"/>
          <w:sz w:val="32"/>
          <w:szCs w:val="32"/>
          <w:shd w:val="clear" w:fill="FFFFFF"/>
          <w:lang w:val="en-US" w:eastAsia="zh-CN" w:bidi="ar"/>
        </w:rPr>
        <w:t>（一）公开报名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1.符合招聘条件者，阅读本公告及附件，详细了解招聘对象、条件、范围、专业以及有关规定和注意事项等内容，根据自身情况选择完全符合报名条件的岗位报名。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both"/>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2.报名时需提交资料。（1）《关岭自治县润民水利水电工程建设管理有限责任公司2020年招聘应聘报名表》（附件）一式2份，发一份电子档至单位邮箱，每位应聘者限报一个岗位，所填信息应当真实、准确、完整、规范；（2）近期1寸彩色免冠正面同底版照片4张；（3）本人有效身份证、毕业证、学位证、资格证、获奖证书等能证明本人学历和能力的相关材料的原件和复印件各一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both"/>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3.应聘时所提交的信息及有关证书和证明材料必须真实有效。凡发现应聘者与职位要求资格条件不符或提供虚假材料的，取消其报名资格。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4.资格审查。根据报名条件和职位具体要求，公司对应聘人员进行资格审查。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left"/>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5.报名时间：2020年5月6日至2020年5月15日，每天上午9:00—17:00止（节假日除外）；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atLeast"/>
        <w:ind w:left="0" w:right="0" w:firstLine="640"/>
        <w:jc w:val="both"/>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6.报名地点：关岭自治县水务局一楼(关岭自治县润民水利水电工程建设管理有限责任公司)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联 系 人：陈女士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default" w:ascii="微软雅黑" w:hAnsi="微软雅黑" w:eastAsia="微软雅黑" w:cs="微软雅黑"/>
          <w:i w:val="0"/>
          <w:caps w:val="0"/>
          <w:color w:val="auto"/>
          <w:spacing w:val="0"/>
          <w:sz w:val="21"/>
          <w:szCs w:val="21"/>
          <w:lang w:val="en-US"/>
        </w:rPr>
      </w:pPr>
      <w:r>
        <w:rPr>
          <w:rFonts w:hint="eastAsia" w:ascii="仿宋_GB2312" w:hAnsi="微软雅黑" w:eastAsia="仿宋_GB2312" w:cs="仿宋_GB2312"/>
          <w:i w:val="0"/>
          <w:caps w:val="0"/>
          <w:color w:val="auto"/>
          <w:spacing w:val="0"/>
          <w:kern w:val="0"/>
          <w:sz w:val="32"/>
          <w:szCs w:val="32"/>
          <w:shd w:val="clear" w:fill="FFFFFF"/>
          <w:lang w:val="en-US" w:eastAsia="zh-CN" w:bidi="ar"/>
        </w:rPr>
        <w:t>联系电话：</w:t>
      </w:r>
      <w:r>
        <w:rPr>
          <w:rFonts w:ascii="仿宋" w:hAnsi="仿宋" w:eastAsia="仿宋" w:cs="仿宋"/>
          <w:i w:val="0"/>
          <w:caps w:val="0"/>
          <w:color w:val="auto"/>
          <w:spacing w:val="0"/>
          <w:kern w:val="0"/>
          <w:sz w:val="32"/>
          <w:szCs w:val="32"/>
          <w:shd w:val="clear" w:fill="FFFFFF"/>
          <w:lang w:val="en-US" w:eastAsia="zh-CN" w:bidi="ar"/>
        </w:rPr>
        <w:t>1</w:t>
      </w:r>
      <w:r>
        <w:rPr>
          <w:rFonts w:hint="eastAsia" w:ascii="仿宋" w:hAnsi="仿宋" w:eastAsia="仿宋" w:cs="仿宋"/>
          <w:i w:val="0"/>
          <w:caps w:val="0"/>
          <w:color w:val="auto"/>
          <w:spacing w:val="0"/>
          <w:kern w:val="0"/>
          <w:sz w:val="32"/>
          <w:szCs w:val="32"/>
          <w:shd w:val="clear" w:fill="FFFFFF"/>
          <w:lang w:val="en-US" w:eastAsia="zh-CN" w:bidi="ar"/>
        </w:rPr>
        <w:t>3765327170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i w:val="0"/>
          <w:caps w:val="0"/>
          <w:color w:val="auto"/>
          <w:spacing w:val="0"/>
          <w:sz w:val="21"/>
          <w:szCs w:val="21"/>
        </w:rPr>
      </w:pPr>
      <w:r>
        <w:rPr>
          <w:rFonts w:hint="eastAsia" w:ascii="仿宋" w:hAnsi="仿宋" w:eastAsia="仿宋" w:cs="仿宋"/>
          <w:i w:val="0"/>
          <w:caps w:val="0"/>
          <w:color w:val="auto"/>
          <w:spacing w:val="0"/>
          <w:kern w:val="0"/>
          <w:sz w:val="32"/>
          <w:szCs w:val="32"/>
          <w:shd w:val="clear" w:fill="FFFFFF"/>
          <w:lang w:val="en-US" w:eastAsia="zh-CN" w:bidi="ar"/>
        </w:rPr>
        <w:t>电子邮箱：469448303@qq.com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b w:val="0"/>
          <w:bCs/>
          <w:i w:val="0"/>
          <w:caps w:val="0"/>
          <w:color w:val="auto"/>
          <w:spacing w:val="0"/>
          <w:sz w:val="21"/>
          <w:szCs w:val="21"/>
        </w:rPr>
      </w:pPr>
      <w:r>
        <w:rPr>
          <w:rFonts w:hint="eastAsia" w:ascii="楷体_GB2312" w:hAnsi="微软雅黑" w:eastAsia="楷体_GB2312" w:cs="楷体_GB2312"/>
          <w:b w:val="0"/>
          <w:bCs/>
          <w:i w:val="0"/>
          <w:caps w:val="0"/>
          <w:color w:val="auto"/>
          <w:spacing w:val="0"/>
          <w:kern w:val="0"/>
          <w:sz w:val="32"/>
          <w:szCs w:val="32"/>
          <w:shd w:val="clear" w:fill="FFFFFF"/>
          <w:lang w:val="en-US" w:eastAsia="zh-CN" w:bidi="ar"/>
        </w:rPr>
        <w:t>（二）面试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面试采取结构化面试方式进行，主要测试应聘者在能力素质、个人特性以及对职位工作要求的适应程度。面试时间与地点</w:t>
      </w:r>
      <w:r>
        <w:rPr>
          <w:rFonts w:hint="eastAsia" w:ascii="仿宋_GB2312" w:hAnsi="仿宋_GB2312" w:eastAsia="仿宋_GB2312" w:cs="仿宋_GB2312"/>
          <w:color w:val="auto"/>
          <w:sz w:val="32"/>
          <w:szCs w:val="32"/>
          <w:lang w:val="en-US" w:eastAsia="zh-CN"/>
        </w:rPr>
        <w:t>通过电话或短信的形式</w:t>
      </w:r>
      <w:r>
        <w:rPr>
          <w:rFonts w:hint="eastAsia" w:ascii="仿宋_GB2312" w:hAnsi="仿宋_GB2312" w:eastAsia="仿宋_GB2312" w:cs="仿宋_GB2312"/>
          <w:color w:val="auto"/>
          <w:sz w:val="32"/>
          <w:szCs w:val="32"/>
        </w:rPr>
        <w:t>通知，参加面试时，应聘者须携带准考证及本人有效身份证原件。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3"/>
        <w:jc w:val="left"/>
        <w:textAlignment w:val="auto"/>
        <w:rPr>
          <w:rFonts w:hint="eastAsia" w:ascii="微软雅黑" w:hAnsi="微软雅黑" w:eastAsia="微软雅黑" w:cs="微软雅黑"/>
          <w:b w:val="0"/>
          <w:bCs/>
          <w:i w:val="0"/>
          <w:caps w:val="0"/>
          <w:color w:val="auto"/>
          <w:spacing w:val="0"/>
          <w:sz w:val="21"/>
          <w:szCs w:val="21"/>
        </w:rPr>
      </w:pPr>
      <w:r>
        <w:rPr>
          <w:rFonts w:hint="eastAsia" w:ascii="楷体_GB2312" w:hAnsi="微软雅黑" w:eastAsia="楷体_GB2312" w:cs="楷体_GB2312"/>
          <w:b w:val="0"/>
          <w:bCs/>
          <w:i w:val="0"/>
          <w:caps w:val="0"/>
          <w:color w:val="auto"/>
          <w:spacing w:val="0"/>
          <w:kern w:val="0"/>
          <w:sz w:val="32"/>
          <w:szCs w:val="32"/>
          <w:shd w:val="clear" w:fill="FFFFFF"/>
          <w:lang w:val="en-US" w:eastAsia="zh-CN" w:bidi="ar"/>
        </w:rPr>
        <w:t>（三）体检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1.按照总成绩从高分到低分的依次顺序（总成绩相同者，以公司研究决定为准），以1:1比例确定每个岗位体检人员，体检时间和地点另行通知。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2.体检项目和标准参照公务员招聘有关规定执行，体检所产生的费用由体检人员本人承担。出现体检不合格者，公司有权决定取消该岗位招聘或按该职位成绩从高分到低分依次递补。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419"/>
        <w:jc w:val="left"/>
        <w:textAlignment w:val="auto"/>
        <w:rPr>
          <w:rFonts w:hint="eastAsia" w:ascii="微软雅黑" w:hAnsi="微软雅黑" w:eastAsia="微软雅黑" w:cs="微软雅黑"/>
          <w:b w:val="0"/>
          <w:bCs/>
          <w:i w:val="0"/>
          <w:caps w:val="0"/>
          <w:color w:val="auto"/>
          <w:spacing w:val="0"/>
          <w:sz w:val="21"/>
          <w:szCs w:val="21"/>
        </w:rPr>
      </w:pPr>
      <w:r>
        <w:rPr>
          <w:rFonts w:hint="eastAsia" w:ascii="楷体_GB2312" w:hAnsi="微软雅黑" w:eastAsia="楷体_GB2312" w:cs="楷体_GB2312"/>
          <w:b w:val="0"/>
          <w:bCs/>
          <w:i w:val="0"/>
          <w:caps w:val="0"/>
          <w:color w:val="auto"/>
          <w:spacing w:val="0"/>
          <w:kern w:val="0"/>
          <w:sz w:val="32"/>
          <w:szCs w:val="32"/>
          <w:shd w:val="clear" w:fill="FFFFFF"/>
          <w:lang w:val="en-US" w:eastAsia="zh-CN" w:bidi="ar"/>
        </w:rPr>
        <w:t>（四）公示和聘用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根据考察情况，结合岗位要求、岗位适应能力，由公司综合研究确定拟聘用人员，并同时在关岭自治县人民政府网站上公示，公示期为3天。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经公示、体检无异议的，由公司按规定办理审批及聘用手续。被聘用人员应在规定时间到公司报到，逾期不报到的，视为自动放弃。新聘人员按规定实行试用期制度，试用期为3个月，试用期满，经考察合格正式录用签订《劳动合同》，并办理各类保险，经考察不合格者，不予聘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i w:val="0"/>
          <w:caps w:val="0"/>
          <w:color w:val="auto"/>
          <w:spacing w:val="0"/>
          <w:sz w:val="21"/>
          <w:szCs w:val="21"/>
        </w:rPr>
      </w:pPr>
      <w:r>
        <w:rPr>
          <w:rFonts w:hint="eastAsia" w:ascii="黑体" w:hAnsi="宋体" w:eastAsia="黑体" w:cs="黑体"/>
          <w:i w:val="0"/>
          <w:caps w:val="0"/>
          <w:color w:val="auto"/>
          <w:spacing w:val="0"/>
          <w:kern w:val="0"/>
          <w:sz w:val="32"/>
          <w:szCs w:val="32"/>
          <w:shd w:val="clear" w:fill="FFFFFF"/>
          <w:lang w:val="en-US" w:eastAsia="zh-CN" w:bidi="ar"/>
        </w:rPr>
        <w:t>五、工资福利待遇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（一）试用期待遇：试用期三个月，月薪为人民币2500元(不交“五险”)。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i w:val="0"/>
          <w:caps w:val="0"/>
          <w:color w:val="auto"/>
          <w:spacing w:val="0"/>
          <w:sz w:val="21"/>
          <w:szCs w:val="21"/>
        </w:rPr>
      </w:pPr>
      <w:r>
        <w:rPr>
          <w:rFonts w:hint="eastAsia" w:ascii="仿宋_GB2312" w:hAnsi="微软雅黑" w:eastAsia="仿宋_GB2312" w:cs="仿宋_GB2312"/>
          <w:i w:val="0"/>
          <w:caps w:val="0"/>
          <w:color w:val="auto"/>
          <w:spacing w:val="0"/>
          <w:kern w:val="0"/>
          <w:sz w:val="32"/>
          <w:szCs w:val="32"/>
          <w:shd w:val="clear" w:fill="FFFFFF"/>
          <w:lang w:val="en-US" w:eastAsia="zh-CN" w:bidi="ar"/>
        </w:rPr>
        <w:t>（二）正式聘用待遇：通过试用期考察的工作人员，与公司签订正式用工合同，合同每两年一签，聘用初期即第一个年度内月基本薪酬为人民币3000元(缴纳“五险”后);“五险”按国家相关规定执行，第二年以后月薪酬比照本地区同类国有企业薪资标准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微软雅黑" w:hAnsi="微软雅黑" w:eastAsia="微软雅黑" w:cs="微软雅黑"/>
          <w:i w:val="0"/>
          <w:caps w:val="0"/>
          <w:color w:val="auto"/>
          <w:spacing w:val="0"/>
          <w:sz w:val="21"/>
          <w:szCs w:val="21"/>
        </w:rPr>
      </w:pPr>
      <w:r>
        <w:rPr>
          <w:rFonts w:hint="eastAsia" w:ascii="黑体" w:hAnsi="宋体" w:eastAsia="黑体" w:cs="黑体"/>
          <w:i w:val="0"/>
          <w:caps w:val="0"/>
          <w:color w:val="auto"/>
          <w:spacing w:val="0"/>
          <w:kern w:val="0"/>
          <w:sz w:val="32"/>
          <w:szCs w:val="32"/>
          <w:shd w:val="clear" w:fill="FFFFFF"/>
          <w:lang w:val="en-US" w:eastAsia="zh-CN" w:bidi="ar"/>
        </w:rPr>
        <w:t>六、</w:t>
      </w:r>
      <w:r>
        <w:rPr>
          <w:rFonts w:hint="eastAsia" w:ascii="黑体" w:hAnsi="宋体" w:eastAsia="黑体" w:cs="黑体"/>
          <w:i w:val="0"/>
          <w:caps w:val="0"/>
          <w:color w:val="auto"/>
          <w:spacing w:val="0"/>
          <w:kern w:val="0"/>
          <w:sz w:val="33"/>
          <w:szCs w:val="33"/>
          <w:shd w:val="clear" w:fill="FFFFFF"/>
          <w:lang w:val="en-US" w:eastAsia="zh-CN" w:bidi="ar"/>
        </w:rPr>
        <w:t>其它未尽事宜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_GB2312" w:hAnsi="微软雅黑" w:eastAsia="仿宋_GB2312" w:cs="仿宋_GB2312"/>
          <w:i w:val="0"/>
          <w:caps w:val="0"/>
          <w:color w:val="auto"/>
          <w:spacing w:val="0"/>
          <w:kern w:val="0"/>
          <w:sz w:val="32"/>
          <w:szCs w:val="32"/>
          <w:shd w:val="clear" w:fill="FFFFFF"/>
          <w:lang w:val="en-US" w:eastAsia="zh-CN" w:bidi="ar"/>
        </w:rPr>
      </w:pPr>
      <w:r>
        <w:rPr>
          <w:rFonts w:hint="eastAsia" w:ascii="仿宋_GB2312" w:hAnsi="微软雅黑" w:eastAsia="仿宋_GB2312" w:cs="仿宋_GB2312"/>
          <w:i w:val="0"/>
          <w:caps w:val="0"/>
          <w:color w:val="auto"/>
          <w:spacing w:val="0"/>
          <w:kern w:val="0"/>
          <w:sz w:val="32"/>
          <w:szCs w:val="32"/>
          <w:shd w:val="clear" w:fill="FFFFFF"/>
          <w:lang w:val="en-US" w:eastAsia="zh-CN" w:bidi="ar"/>
        </w:rPr>
        <w:t>本公告及其它未尽事宜，由关岭自治县润民水利水电工程建设管理有限责任公司负责解释。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_GB2312" w:hAnsi="微软雅黑"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ascii="仿宋_GB2312" w:hAnsi="微软雅黑" w:eastAsia="仿宋_GB2312" w:cs="仿宋_GB2312"/>
          <w:i w:val="0"/>
          <w:caps w:val="0"/>
          <w:color w:val="auto"/>
          <w:spacing w:val="0"/>
          <w:kern w:val="0"/>
          <w:sz w:val="32"/>
          <w:szCs w:val="32"/>
          <w:shd w:val="clear" w:fill="FFFFFF"/>
          <w:lang w:val="en-US" w:eastAsia="zh-CN" w:bidi="ar"/>
        </w:rPr>
      </w:pPr>
      <w:r>
        <w:rPr>
          <w:rFonts w:hint="eastAsia" w:ascii="仿宋_GB2312" w:hAnsi="微软雅黑" w:eastAsia="仿宋_GB2312" w:cs="仿宋_GB2312"/>
          <w:i w:val="0"/>
          <w:caps w:val="0"/>
          <w:color w:val="auto"/>
          <w:spacing w:val="0"/>
          <w:kern w:val="0"/>
          <w:sz w:val="32"/>
          <w:szCs w:val="32"/>
          <w:shd w:val="clear" w:fill="FFFFFF"/>
          <w:lang w:val="en-US" w:eastAsia="zh-CN" w:bidi="ar"/>
        </w:rPr>
        <w:t>附件：关岭自治县润民水利水电工程建设管理有限责任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eastAsia" w:eastAsiaTheme="minorEastAsia"/>
          <w:color w:val="auto"/>
          <w:lang w:eastAsia="zh-CN"/>
        </w:rPr>
      </w:pPr>
      <w:r>
        <w:rPr>
          <w:rFonts w:hint="eastAsia" w:ascii="仿宋_GB2312" w:hAnsi="微软雅黑" w:eastAsia="仿宋_GB2312" w:cs="仿宋_GB2312"/>
          <w:i w:val="0"/>
          <w:caps w:val="0"/>
          <w:color w:val="auto"/>
          <w:spacing w:val="0"/>
          <w:kern w:val="0"/>
          <w:sz w:val="32"/>
          <w:szCs w:val="32"/>
          <w:shd w:val="clear" w:fill="FFFFFF"/>
          <w:lang w:val="en-US" w:eastAsia="zh-CN" w:bidi="ar"/>
        </w:rPr>
        <w:t>　　　公司2020年招聘应聘报名表　</w:t>
      </w:r>
      <w:r>
        <w:rPr>
          <w:rFonts w:hint="eastAsia" w:ascii="仿宋_GB2312" w:hAnsi="微软雅黑" w:eastAsia="仿宋_GB2312" w:cs="仿宋_GB2312"/>
          <w:i w:val="0"/>
          <w:caps w:val="0"/>
          <w:color w:val="auto"/>
          <w:spacing w:val="0"/>
          <w:kern w:val="0"/>
          <w:sz w:val="32"/>
          <w:szCs w:val="32"/>
          <w:shd w:val="clear" w:fill="FFFFFF"/>
          <w:lang w:val="en-US" w:eastAsia="zh-CN" w:bidi="ar"/>
        </w:rPr>
        <w:t>　</w:t>
      </w:r>
      <w:r>
        <w:rPr>
          <w:rFonts w:hint="eastAsia"/>
          <w:color w:val="auto"/>
          <w:lang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right="0" w:firstLine="640"/>
        <w:jc w:val="left"/>
        <w:textAlignment w:val="auto"/>
        <w:rPr>
          <w:rFonts w:hint="eastAsia" w:eastAsiaTheme="minorEastAsia"/>
          <w:color w:val="auto"/>
          <w:lang w:eastAsia="zh-CN"/>
        </w:rPr>
      </w:pPr>
      <w:r>
        <w:rPr>
          <w:rFonts w:hint="eastAsia" w:ascii="仿宋_GB2312" w:hAnsi="微软雅黑" w:eastAsia="仿宋_GB2312" w:cs="仿宋_GB2312"/>
          <w:i w:val="0"/>
          <w:caps w:val="0"/>
          <w:color w:val="auto"/>
          <w:spacing w:val="0"/>
          <w:kern w:val="0"/>
          <w:sz w:val="32"/>
          <w:szCs w:val="32"/>
          <w:shd w:val="clear" w:fill="FFFFFF"/>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204F9"/>
    <w:rsid w:val="0A1B631B"/>
    <w:rsid w:val="0C9E6282"/>
    <w:rsid w:val="0CD7191B"/>
    <w:rsid w:val="10562DA1"/>
    <w:rsid w:val="16F71E82"/>
    <w:rsid w:val="1F8862CF"/>
    <w:rsid w:val="2B8339A0"/>
    <w:rsid w:val="2F354D63"/>
    <w:rsid w:val="46D03FA6"/>
    <w:rsid w:val="492204F9"/>
    <w:rsid w:val="549E2055"/>
    <w:rsid w:val="5E56637A"/>
    <w:rsid w:val="6C025944"/>
    <w:rsid w:val="77E54C5F"/>
    <w:rsid w:val="78F7533D"/>
    <w:rsid w:val="794F2A3B"/>
    <w:rsid w:val="7A481079"/>
    <w:rsid w:val="7F645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2020-04-23T09:06:00Z</dcterms:created>
  <dc:creator>蓶羙緈諨灬嗄华</dc:creator>
  <cp:lastModifiedBy>这趟船划远了</cp:lastModifiedBy>
  <dcterms:modified xsi:type="dcterms:W3CDTF">2020-04-26T01:41:21Z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