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18"/>
          <w:szCs w:val="1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val="en-US"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   诺   书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  <w:u w:val="none"/>
          <w:lang w:val="en-US" w:eastAsia="zh-CN"/>
        </w:rPr>
        <w:t>请向招聘单位主管部门承诺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,现详细居住地址：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，本人从2020年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日起14天内无外出旅居史，现本人无发烧、咳嗽、乏力等不适症状（详见《个人健康状况登记表》）。本人承诺：上述情况及《个人健康状况登记表》内容属实，若因本人隐瞒真实情况造成所有后果，均由本人负责！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                                   承诺人：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left="0" w:leftChars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75179"/>
    <w:rsid w:val="018754B3"/>
    <w:rsid w:val="081F6999"/>
    <w:rsid w:val="0A2E7F10"/>
    <w:rsid w:val="25B003A3"/>
    <w:rsid w:val="2DA330D0"/>
    <w:rsid w:val="30175179"/>
    <w:rsid w:val="3B993C9E"/>
    <w:rsid w:val="4EC20730"/>
    <w:rsid w:val="5311312E"/>
    <w:rsid w:val="5B1C3413"/>
    <w:rsid w:val="73EA265A"/>
    <w:rsid w:val="7C43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2020-03-02T02:15:00Z</dcterms:created>
  <dc:creator>小活络丹</dc:creator>
  <cp:lastModifiedBy>石头</cp:lastModifiedBy>
  <dcterms:modified xsi:type="dcterms:W3CDTF">2020-05-15T08:07:39Z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