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59" w:rsidRDefault="00C13259" w:rsidP="00C13259">
      <w:pPr>
        <w:spacing w:line="53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C13259" w:rsidRDefault="00C13259" w:rsidP="00C13259">
      <w:pPr>
        <w:spacing w:line="530" w:lineRule="exact"/>
        <w:jc w:val="center"/>
        <w:rPr>
          <w:rFonts w:ascii="方正小标宋简体" w:eastAsia="方正小标宋简体" w:hAnsi="黑体" w:cs="仿宋_GB2312" w:hint="eastAsia"/>
          <w:sz w:val="32"/>
          <w:szCs w:val="32"/>
        </w:rPr>
      </w:pPr>
      <w:r>
        <w:rPr>
          <w:rFonts w:ascii="方正小标宋简体" w:eastAsia="方正小标宋简体" w:hAnsi="黑体" w:cs="仿宋_GB2312" w:hint="eastAsia"/>
          <w:sz w:val="32"/>
          <w:szCs w:val="32"/>
        </w:rPr>
        <w:t>雷山县2020年公开招聘政府购买服务岗位村医职位一览表</w:t>
      </w:r>
    </w:p>
    <w:tbl>
      <w:tblPr>
        <w:tblW w:w="8524" w:type="dxa"/>
        <w:tblInd w:w="93" w:type="dxa"/>
        <w:tblLook w:val="04A0"/>
      </w:tblPr>
      <w:tblGrid>
        <w:gridCol w:w="818"/>
        <w:gridCol w:w="1425"/>
        <w:gridCol w:w="2025"/>
        <w:gridCol w:w="1406"/>
        <w:gridCol w:w="1287"/>
        <w:gridCol w:w="1563"/>
      </w:tblGrid>
      <w:tr w:rsidR="00C13259" w:rsidTr="00C13259">
        <w:trPr>
          <w:trHeight w:val="741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村级名称及包含范围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丹江镇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小固鲁村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虎阳村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干皎村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499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小河沟安置点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499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观音阁安置点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城南安置点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西江镇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堡子村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麻料村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控拜村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乌高村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北建村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乌尧村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303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大龙村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东引村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永乐镇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党开村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加支村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格益村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柳排村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大寨村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排告村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郎德镇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乌流村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乌吉民村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大塘镇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新塘村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交腊村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乌独村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望丰乡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丰塘村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乌这村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乌江村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达地乡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小乌村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乌达村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方祥乡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提香村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259" w:rsidTr="00C13259">
        <w:trPr>
          <w:trHeight w:val="287"/>
        </w:trPr>
        <w:tc>
          <w:tcPr>
            <w:tcW w:w="56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259" w:rsidRDefault="00C1325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13259" w:rsidRDefault="00C13259" w:rsidP="00C13259">
      <w:pPr>
        <w:spacing w:line="53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67AE8" w:rsidRDefault="00D67AE8"/>
    <w:sectPr w:rsidR="00D67AE8" w:rsidSect="00D67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259"/>
    <w:rsid w:val="00C13259"/>
    <w:rsid w:val="00D6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5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2020-05-22T06:29:00Z</dcterms:created>
  <dcterms:modified xsi:type="dcterms:W3CDTF">2020-05-22T06:31:00Z</dcterms:modified>
</cp:coreProperties>
</file>