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eastAsia="zh-CN"/>
        </w:rPr>
        <w:t>附件</w:t>
      </w:r>
      <w:r>
        <w:rPr>
          <w:rFonts w:hint="eastAsia" w:ascii="仿宋_GB2312" w:hAnsi="仿宋_GB2312" w:eastAsia="仿宋_GB2312" w:cs="仿宋_GB2312"/>
          <w:spacing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spacing w:val="0"/>
          <w:sz w:val="44"/>
          <w:szCs w:val="44"/>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spacing w:val="0"/>
          <w:sz w:val="44"/>
          <w:szCs w:val="44"/>
        </w:rPr>
      </w:pPr>
      <w:r>
        <w:rPr>
          <w:rFonts w:hint="eastAsia" w:ascii="方正小标宋简体" w:eastAsia="方正小标宋简体"/>
          <w:spacing w:val="0"/>
          <w:sz w:val="44"/>
          <w:szCs w:val="44"/>
        </w:rPr>
        <w:t>松桃苗族自治县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eastAsia="方正小标宋简体"/>
          <w:spacing w:val="0"/>
          <w:sz w:val="44"/>
          <w:szCs w:val="44"/>
          <w:lang w:eastAsia="zh-CN"/>
        </w:rPr>
      </w:pPr>
      <w:r>
        <w:rPr>
          <w:rFonts w:hint="eastAsia" w:ascii="方正小标宋简体" w:eastAsia="方正小标宋简体"/>
          <w:spacing w:val="0"/>
          <w:sz w:val="44"/>
          <w:szCs w:val="44"/>
        </w:rPr>
        <w:t>2020年特岗教师招聘</w:t>
      </w:r>
      <w:r>
        <w:rPr>
          <w:rFonts w:hint="eastAsia" w:ascii="方正小标宋简体" w:eastAsia="方正小标宋简体"/>
          <w:spacing w:val="0"/>
          <w:sz w:val="44"/>
          <w:szCs w:val="44"/>
          <w:lang w:eastAsia="zh-CN"/>
        </w:rPr>
        <w:t>体检注意事项</w:t>
      </w:r>
    </w:p>
    <w:p>
      <w:pPr>
        <w:keepNext w:val="0"/>
        <w:keepLines w:val="0"/>
        <w:pageBreakBefore w:val="0"/>
        <w:widowControl w:val="0"/>
        <w:kinsoku/>
        <w:wordWrap/>
        <w:overflowPunct/>
        <w:topLinePunct w:val="0"/>
        <w:autoSpaceDE/>
        <w:autoSpaceDN/>
        <w:bidi w:val="0"/>
        <w:adjustRightInd/>
        <w:snapToGrid/>
        <w:spacing w:line="480" w:lineRule="exact"/>
        <w:ind w:firstLine="880" w:firstLineChars="200"/>
        <w:jc w:val="left"/>
        <w:textAlignment w:val="auto"/>
        <w:rPr>
          <w:rFonts w:hint="eastAsia" w:ascii="方正小标宋简体" w:eastAsia="方正小标宋简体"/>
          <w:spacing w:val="0"/>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体检时间：</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840" w:leftChars="0" w:firstLine="42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幼儿园：</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20</w:t>
      </w:r>
      <w:r>
        <w:rPr>
          <w:rFonts w:hint="eastAsia" w:ascii="仿宋_GB2312" w:hAnsi="仿宋_GB2312" w:eastAsia="仿宋_GB2312" w:cs="仿宋_GB2312"/>
          <w:spacing w:val="0"/>
          <w:sz w:val="32"/>
          <w:szCs w:val="32"/>
        </w:rPr>
        <w:t>年8月</w:t>
      </w:r>
      <w:r>
        <w:rPr>
          <w:rFonts w:hint="eastAsia" w:ascii="仿宋_GB2312" w:hAnsi="仿宋_GB2312" w:eastAsia="仿宋_GB2312" w:cs="仿宋_GB2312"/>
          <w:spacing w:val="0"/>
          <w:sz w:val="32"/>
          <w:szCs w:val="32"/>
          <w:lang w:val="en-US" w:eastAsia="zh-CN"/>
        </w:rPr>
        <w:t>19</w:t>
      </w:r>
      <w:r>
        <w:rPr>
          <w:rFonts w:hint="eastAsia" w:ascii="仿宋_GB2312" w:hAnsi="仿宋_GB2312" w:eastAsia="仿宋_GB2312" w:cs="仿宋_GB2312"/>
          <w:spacing w:val="0"/>
          <w:sz w:val="32"/>
          <w:szCs w:val="32"/>
        </w:rPr>
        <w:t>日上午7：</w:t>
      </w:r>
      <w:r>
        <w:rPr>
          <w:rFonts w:hint="eastAsia" w:ascii="仿宋_GB2312" w:hAnsi="仿宋_GB2312" w:eastAsia="仿宋_GB2312" w:cs="仿宋_GB2312"/>
          <w:spacing w:val="0"/>
          <w:sz w:val="32"/>
          <w:szCs w:val="32"/>
          <w:lang w:val="en-US" w:eastAsia="zh-CN"/>
        </w:rPr>
        <w:t>0</w:t>
      </w:r>
      <w:r>
        <w:rPr>
          <w:rFonts w:hint="eastAsia" w:ascii="仿宋_GB2312" w:hAnsi="仿宋_GB2312" w:eastAsia="仿宋_GB2312" w:cs="仿宋_GB2312"/>
          <w:spacing w:val="0"/>
          <w:sz w:val="32"/>
          <w:szCs w:val="32"/>
        </w:rPr>
        <w:t>0。</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840" w:leftChars="0" w:firstLine="420" w:firstLineChars="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初中、小学：</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20</w:t>
      </w:r>
      <w:r>
        <w:rPr>
          <w:rFonts w:hint="eastAsia" w:ascii="仿宋_GB2312" w:hAnsi="仿宋_GB2312" w:eastAsia="仿宋_GB2312" w:cs="仿宋_GB2312"/>
          <w:spacing w:val="0"/>
          <w:sz w:val="32"/>
          <w:szCs w:val="32"/>
        </w:rPr>
        <w:t>年8月</w:t>
      </w:r>
      <w:r>
        <w:rPr>
          <w:rFonts w:hint="eastAsia" w:ascii="仿宋_GB2312" w:hAnsi="仿宋_GB2312" w:eastAsia="仿宋_GB2312" w:cs="仿宋_GB2312"/>
          <w:spacing w:val="0"/>
          <w:sz w:val="32"/>
          <w:szCs w:val="32"/>
          <w:lang w:val="en-US" w:eastAsia="zh-CN"/>
        </w:rPr>
        <w:t>20</w:t>
      </w:r>
      <w:r>
        <w:rPr>
          <w:rFonts w:hint="eastAsia" w:ascii="仿宋_GB2312" w:hAnsi="仿宋_GB2312" w:eastAsia="仿宋_GB2312" w:cs="仿宋_GB2312"/>
          <w:spacing w:val="0"/>
          <w:sz w:val="32"/>
          <w:szCs w:val="32"/>
        </w:rPr>
        <w:t>日上午7：</w:t>
      </w:r>
      <w:r>
        <w:rPr>
          <w:rFonts w:hint="eastAsia" w:ascii="仿宋_GB2312" w:hAnsi="仿宋_GB2312" w:eastAsia="仿宋_GB2312" w:cs="仿宋_GB2312"/>
          <w:spacing w:val="0"/>
          <w:sz w:val="32"/>
          <w:szCs w:val="32"/>
          <w:lang w:val="en-US" w:eastAsia="zh-CN"/>
        </w:rPr>
        <w:t>0</w:t>
      </w:r>
      <w:r>
        <w:rPr>
          <w:rFonts w:hint="eastAsia" w:ascii="仿宋_GB2312" w:hAnsi="仿宋_GB2312" w:eastAsia="仿宋_GB2312" w:cs="仿宋_GB2312"/>
          <w:spacing w:val="0"/>
          <w:sz w:val="32"/>
          <w:szCs w:val="32"/>
        </w:rPr>
        <w:t>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二、</w:t>
      </w:r>
      <w:r>
        <w:rPr>
          <w:rFonts w:hint="eastAsia" w:ascii="仿宋_GB2312" w:hAnsi="仿宋_GB2312" w:eastAsia="仿宋_GB2312" w:cs="仿宋_GB2312"/>
          <w:spacing w:val="0"/>
          <w:sz w:val="32"/>
          <w:szCs w:val="32"/>
        </w:rPr>
        <w:t>体检地点：松桃苗族自治县人民医院。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三、体检费用：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260" w:leftChars="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1.报考初中、小学岗位考生体检费100元。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1260" w:leftChars="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2.报考幼儿园岗位的考生，男考生及未婚的女</w:t>
      </w:r>
      <w:bookmarkStart w:id="0" w:name="_GoBack"/>
      <w:bookmarkEnd w:id="0"/>
      <w:r>
        <w:rPr>
          <w:rFonts w:hint="eastAsia" w:ascii="仿宋_GB2312" w:hAnsi="仿宋_GB2312" w:eastAsia="仿宋_GB2312" w:cs="仿宋_GB2312"/>
          <w:spacing w:val="0"/>
          <w:sz w:val="32"/>
          <w:szCs w:val="32"/>
          <w:lang w:val="en-US" w:eastAsia="zh-CN"/>
        </w:rPr>
        <w:t>考生体检费100元，已婚的女考生体检费150元。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1280" w:firstLineChars="4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val="en-US" w:eastAsia="zh-CN"/>
        </w:rPr>
        <w:t>3.</w:t>
      </w:r>
      <w:r>
        <w:rPr>
          <w:rFonts w:hint="eastAsia" w:ascii="仿宋_GB2312" w:hAnsi="仿宋_GB2312" w:eastAsia="仿宋_GB2312" w:cs="仿宋_GB2312"/>
          <w:spacing w:val="0"/>
          <w:sz w:val="32"/>
          <w:szCs w:val="32"/>
        </w:rPr>
        <w:t>体检费用由报考人员承担。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四、现场资格审查时未提供无犯罪证明的考生主动在体检时领取介绍信到户籍所在地公安部门办理无犯罪证明，中专学历的考生领取介绍信到毕业学校出具现场资格审查时承诺提供的相关材料</w:t>
      </w:r>
      <w:r>
        <w:rPr>
          <w:rFonts w:hint="eastAsia" w:ascii="仿宋_GB2312" w:hAnsi="仿宋_GB2312" w:eastAsia="仿宋_GB2312" w:cs="仿宋_GB2312"/>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五、其他</w:t>
      </w:r>
      <w:r>
        <w:rPr>
          <w:rFonts w:hint="eastAsia" w:ascii="仿宋_GB2312" w:hAnsi="仿宋_GB2312" w:eastAsia="仿宋_GB2312" w:cs="仿宋_GB2312"/>
          <w:spacing w:val="0"/>
          <w:sz w:val="32"/>
          <w:szCs w:val="32"/>
        </w:rPr>
        <w:t>注意事项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（1）需抽血化验，各位考生当天请</w:t>
      </w:r>
      <w:r>
        <w:rPr>
          <w:rFonts w:hint="eastAsia" w:ascii="仿宋_GB2312" w:hAnsi="仿宋_GB2312" w:eastAsia="仿宋_GB2312" w:cs="仿宋_GB2312"/>
          <w:spacing w:val="0"/>
          <w:sz w:val="32"/>
          <w:szCs w:val="32"/>
          <w:lang w:eastAsia="zh-CN"/>
        </w:rPr>
        <w:t>勿</w:t>
      </w:r>
      <w:r>
        <w:rPr>
          <w:rFonts w:hint="eastAsia" w:ascii="仿宋_GB2312" w:hAnsi="仿宋_GB2312" w:eastAsia="仿宋_GB2312" w:cs="仿宋_GB2312"/>
          <w:spacing w:val="0"/>
          <w:sz w:val="32"/>
          <w:szCs w:val="32"/>
        </w:rPr>
        <w:t>进食。</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（2）自带一寸照片一张。</w:t>
      </w:r>
    </w:p>
    <w:p>
      <w:pPr>
        <w:keepNext w:val="0"/>
        <w:keepLines w:val="0"/>
        <w:pageBreakBefore w:val="0"/>
        <w:widowControl w:val="0"/>
        <w:kinsoku/>
        <w:wordWrap/>
        <w:overflowPunct/>
        <w:topLinePunct w:val="0"/>
        <w:autoSpaceDE/>
        <w:autoSpaceDN/>
        <w:bidi w:val="0"/>
        <w:adjustRightInd/>
        <w:snapToGrid/>
        <w:spacing w:line="480" w:lineRule="exact"/>
        <w:ind w:left="1598" w:leftChars="304" w:hanging="960" w:hangingChars="3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（3）考生只能在规定时间内以及规定地点参加体检，逾期不再组织体检。</w:t>
      </w:r>
    </w:p>
    <w:p>
      <w:pPr>
        <w:keepNext w:val="0"/>
        <w:keepLines w:val="0"/>
        <w:pageBreakBefore w:val="0"/>
        <w:widowControl w:val="0"/>
        <w:kinsoku/>
        <w:wordWrap/>
        <w:overflowPunct/>
        <w:topLinePunct w:val="0"/>
        <w:autoSpaceDE/>
        <w:autoSpaceDN/>
        <w:bidi w:val="0"/>
        <w:adjustRightInd/>
        <w:snapToGrid/>
        <w:spacing w:line="480" w:lineRule="exact"/>
        <w:ind w:left="1278" w:leftChars="304" w:hanging="640" w:hanging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rPr>
        <w:t>（4）考生带有效居民身份证、面试准考证</w:t>
      </w:r>
      <w:r>
        <w:rPr>
          <w:rFonts w:hint="eastAsia" w:ascii="仿宋_GB2312" w:hAnsi="仿宋_GB2312" w:eastAsia="仿宋_GB2312" w:cs="仿宋_GB2312"/>
          <w:spacing w:val="0"/>
          <w:sz w:val="32"/>
          <w:szCs w:val="32"/>
          <w:lang w:eastAsia="zh-CN"/>
        </w:rPr>
        <w:t>参加</w:t>
      </w:r>
      <w:r>
        <w:rPr>
          <w:rFonts w:hint="eastAsia" w:ascii="仿宋_GB2312" w:hAnsi="仿宋_GB2312" w:eastAsia="仿宋_GB2312" w:cs="仿宋_GB2312"/>
          <w:spacing w:val="0"/>
          <w:sz w:val="32"/>
          <w:szCs w:val="32"/>
        </w:rPr>
        <w:t>体检</w:t>
      </w:r>
      <w:r>
        <w:rPr>
          <w:rFonts w:hint="eastAsia" w:ascii="仿宋_GB2312" w:hAnsi="仿宋_GB2312" w:eastAsia="仿宋_GB2312" w:cs="仿宋_GB2312"/>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1278" w:leftChars="304" w:hanging="640" w:hanging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lang w:val="en-US" w:eastAsia="zh-CN"/>
        </w:rPr>
        <w:t>5</w:t>
      </w:r>
      <w:r>
        <w:rPr>
          <w:rFonts w:hint="eastAsia" w:ascii="仿宋_GB2312" w:hAnsi="仿宋_GB2312" w:eastAsia="仿宋_GB2312" w:cs="仿宋_GB2312"/>
          <w:spacing w:val="0"/>
          <w:sz w:val="32"/>
          <w:szCs w:val="32"/>
          <w:lang w:eastAsia="zh-CN"/>
        </w:rPr>
        <w:t>）考生关注</w:t>
      </w:r>
      <w:r>
        <w:rPr>
          <w:rFonts w:hint="eastAsia" w:ascii="仿宋_GB2312" w:hAnsi="仿宋_GB2312" w:eastAsia="仿宋_GB2312" w:cs="仿宋_GB2312"/>
          <w:spacing w:val="0"/>
          <w:sz w:val="32"/>
          <w:szCs w:val="32"/>
        </w:rPr>
        <w:t>“松桃网”，查看</w:t>
      </w:r>
      <w:r>
        <w:rPr>
          <w:rFonts w:hint="eastAsia" w:ascii="仿宋_GB2312" w:hAnsi="仿宋_GB2312" w:eastAsia="仿宋_GB2312" w:cs="仿宋_GB2312"/>
          <w:spacing w:val="0"/>
          <w:sz w:val="32"/>
          <w:szCs w:val="32"/>
          <w:lang w:eastAsia="zh-CN"/>
        </w:rPr>
        <w:t>体检结果及</w:t>
      </w:r>
      <w:r>
        <w:rPr>
          <w:rFonts w:hint="eastAsia" w:ascii="仿宋_GB2312" w:hAnsi="仿宋_GB2312" w:eastAsia="仿宋_GB2312" w:cs="仿宋_GB2312"/>
          <w:spacing w:val="0"/>
          <w:sz w:val="32"/>
          <w:szCs w:val="32"/>
        </w:rPr>
        <w:t>录取、签约等</w:t>
      </w:r>
      <w:r>
        <w:rPr>
          <w:rFonts w:hint="eastAsia" w:ascii="仿宋_GB2312" w:hAnsi="仿宋_GB2312" w:eastAsia="仿宋_GB2312" w:cs="仿宋_GB2312"/>
          <w:spacing w:val="0"/>
          <w:sz w:val="32"/>
          <w:szCs w:val="32"/>
          <w:lang w:eastAsia="zh-CN"/>
        </w:rPr>
        <w:t>信息</w:t>
      </w:r>
      <w:r>
        <w:rPr>
          <w:rFonts w:hint="eastAsia" w:ascii="仿宋_GB2312" w:hAnsi="仿宋_GB2312" w:eastAsia="仿宋_GB2312" w:cs="仿宋_GB2312"/>
          <w:spacing w:val="0"/>
          <w:sz w:val="32"/>
          <w:szCs w:val="32"/>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79BE9"/>
    <w:multiLevelType w:val="singleLevel"/>
    <w:tmpl w:val="AB579BE9"/>
    <w:lvl w:ilvl="0" w:tentative="0">
      <w:start w:val="1"/>
      <w:numFmt w:val="chineseCounting"/>
      <w:suff w:val="nothing"/>
      <w:lvlText w:val="%1、"/>
      <w:lvlJc w:val="left"/>
      <w:rPr>
        <w:rFonts w:hint="eastAsia"/>
      </w:rPr>
    </w:lvl>
  </w:abstractNum>
  <w:abstractNum w:abstractNumId="1">
    <w:nsid w:val="7A30C601"/>
    <w:multiLevelType w:val="singleLevel"/>
    <w:tmpl w:val="7A30C60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237C6"/>
    <w:rsid w:val="083B6F18"/>
    <w:rsid w:val="0A84640A"/>
    <w:rsid w:val="0C127AEB"/>
    <w:rsid w:val="0D343CD4"/>
    <w:rsid w:val="10AD5A13"/>
    <w:rsid w:val="10BD673A"/>
    <w:rsid w:val="120542D9"/>
    <w:rsid w:val="147E5103"/>
    <w:rsid w:val="14834F4A"/>
    <w:rsid w:val="14C42B33"/>
    <w:rsid w:val="155D239A"/>
    <w:rsid w:val="168F17B6"/>
    <w:rsid w:val="180E41E0"/>
    <w:rsid w:val="18360B5F"/>
    <w:rsid w:val="19C253F8"/>
    <w:rsid w:val="1A564161"/>
    <w:rsid w:val="1C925EB2"/>
    <w:rsid w:val="1CC650FD"/>
    <w:rsid w:val="291057D7"/>
    <w:rsid w:val="32923D19"/>
    <w:rsid w:val="331E2B64"/>
    <w:rsid w:val="388F53F1"/>
    <w:rsid w:val="3B370FD8"/>
    <w:rsid w:val="3B6B0277"/>
    <w:rsid w:val="3E923A32"/>
    <w:rsid w:val="40E23683"/>
    <w:rsid w:val="41223895"/>
    <w:rsid w:val="43045FAA"/>
    <w:rsid w:val="4384540F"/>
    <w:rsid w:val="43D07373"/>
    <w:rsid w:val="44694313"/>
    <w:rsid w:val="44847961"/>
    <w:rsid w:val="487E544C"/>
    <w:rsid w:val="4B6E0CCA"/>
    <w:rsid w:val="4D432385"/>
    <w:rsid w:val="4DCE4DEB"/>
    <w:rsid w:val="524C7C99"/>
    <w:rsid w:val="52B4170F"/>
    <w:rsid w:val="58D20D13"/>
    <w:rsid w:val="61AF1130"/>
    <w:rsid w:val="61FA47F3"/>
    <w:rsid w:val="665E7E66"/>
    <w:rsid w:val="697C019C"/>
    <w:rsid w:val="6C9225AD"/>
    <w:rsid w:val="6DD864BD"/>
    <w:rsid w:val="6FD10A70"/>
    <w:rsid w:val="710837FA"/>
    <w:rsid w:val="71C1107D"/>
    <w:rsid w:val="72CC4FAB"/>
    <w:rsid w:val="76514AA6"/>
    <w:rsid w:val="76E7465C"/>
    <w:rsid w:val="7AC33DBF"/>
    <w:rsid w:val="7B496B0C"/>
    <w:rsid w:val="7B777A5E"/>
    <w:rsid w:val="7B960F3A"/>
    <w:rsid w:val="7DC25FB2"/>
    <w:rsid w:val="7E643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EDU</dc:creator>
  <cp:lastModifiedBy>justkillout</cp:lastModifiedBy>
  <dcterms:modified xsi:type="dcterms:W3CDTF">2020-08-16T02:08:59Z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