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15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贵阳市白云区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市场监督管理局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2020年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招聘企业开办“一网通”工作人员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体检有关事宜</w:t>
      </w:r>
    </w:p>
    <w:p>
      <w:pPr>
        <w:widowControl/>
        <w:shd w:val="clear" w:color="auto" w:fill="FFFFFF"/>
        <w:spacing w:line="450" w:lineRule="atLeas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 </w:t>
      </w:r>
      <w:r>
        <w:rPr>
          <w:rFonts w:ascii="����" w:hAnsi="����" w:cs="宋体"/>
          <w:color w:val="000000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 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按照《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贵阳市白云区市场监督管理局招聘企业开办“一网通”工作人员简章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》规定，现将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贵阳市白云区市场监督管理局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年招聘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企业开办“一网通”工作人员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考生体检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关事宜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公布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如下：</w:t>
      </w:r>
    </w:p>
    <w:p>
      <w:pPr>
        <w:widowControl/>
        <w:shd w:val="clear" w:color="auto" w:fill="FFFFFF"/>
        <w:spacing w:line="460" w:lineRule="atLeast"/>
        <w:ind w:firstLine="6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一、体检有关事宜</w:t>
      </w:r>
    </w:p>
    <w:p>
      <w:pPr>
        <w:widowControl/>
        <w:shd w:val="clear" w:color="auto" w:fill="FFFFFF"/>
        <w:spacing w:line="460" w:lineRule="atLeast"/>
        <w:ind w:firstLine="320" w:firstLineChars="1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（一）体检时间：20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年8月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）。</w:t>
      </w:r>
    </w:p>
    <w:p>
      <w:pPr>
        <w:widowControl/>
        <w:shd w:val="clear" w:color="auto" w:fill="FFFFFF"/>
        <w:spacing w:line="460" w:lineRule="atLeast"/>
        <w:ind w:firstLine="320" w:firstLineChars="1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（二）体检名单详见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附件二：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贵阳市白云区市场监督管理局招聘企业开办“一网通”工作人员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成绩排名及进入体检人员名单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》</w:t>
      </w:r>
    </w:p>
    <w:p>
      <w:pPr>
        <w:widowControl/>
        <w:shd w:val="clear" w:color="auto" w:fill="FFFFFF"/>
        <w:spacing w:line="460" w:lineRule="atLeast"/>
        <w:ind w:firstLine="320" w:firstLineChars="1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三）体检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请于体检当日上午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8:00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之前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达贵阳市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白云区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政务服务中心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大门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集合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地址：贵阳市白云区云城尚品C组团瑞福花园（1、3）栋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，由工作人员统一带领进行体检。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逾期不到，视为自动放弃。</w:t>
      </w:r>
    </w:p>
    <w:p>
      <w:pPr>
        <w:widowControl/>
        <w:shd w:val="clear" w:color="auto" w:fill="FFFFFF"/>
        <w:spacing w:line="460" w:lineRule="atLeast"/>
        <w:ind w:firstLine="643" w:firstLineChars="200"/>
        <w:jc w:val="left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二、注意事项</w:t>
      </w:r>
    </w:p>
    <w:p>
      <w:pPr>
        <w:widowControl/>
        <w:shd w:val="clear" w:color="auto" w:fill="FFFFFF"/>
        <w:spacing w:line="4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的考生必须听从现场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医护人员及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工作人员的安排。考生须佩戴口罩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自备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、配合体温检测、扫描贵州省健康二维码，所有核查信息显示正常的考生，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方可正常参加体检。若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因不符合疫情防控要求而不能参加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的考生，自行承担后果。</w:t>
      </w:r>
    </w:p>
    <w:p>
      <w:pPr>
        <w:widowControl/>
        <w:shd w:val="clear" w:color="auto" w:fill="FFFFFF"/>
        <w:spacing w:line="4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.考生应持有效第二代居民身份证（含临时身份证）参加体检。</w:t>
      </w:r>
    </w:p>
    <w:p>
      <w:pPr>
        <w:widowControl/>
        <w:shd w:val="clear" w:color="auto" w:fill="FFFFFF"/>
        <w:spacing w:line="4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体检前一天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注意休息，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勿熬夜，不要饮酒，避免剧烈运动，晚上22:00后禁食、禁水。</w:t>
      </w:r>
    </w:p>
    <w:p>
      <w:pPr>
        <w:widowControl/>
        <w:shd w:val="clear" w:color="auto" w:fill="FFFFFF"/>
        <w:spacing w:line="4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.体检费用（已婚女士323元，男士、未婚女士283元），由考生自理并现场交体检医院。</w:t>
      </w:r>
    </w:p>
    <w:p>
      <w:pPr>
        <w:widowControl/>
        <w:shd w:val="clear" w:color="auto" w:fill="FFFFFF"/>
        <w:spacing w:line="460" w:lineRule="atLeast"/>
        <w:ind w:firstLine="6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按要求及时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参加体检的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视为自动弃权，并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取消进入下一环节资格。</w:t>
      </w:r>
    </w:p>
    <w:sectPr>
      <w:pgSz w:w="11906" w:h="16838"/>
      <w:pgMar w:top="1440" w:right="148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4BD"/>
    <w:rsid w:val="000074A8"/>
    <w:rsid w:val="00037AA0"/>
    <w:rsid w:val="00126E2C"/>
    <w:rsid w:val="001818C1"/>
    <w:rsid w:val="001D04DB"/>
    <w:rsid w:val="002B100F"/>
    <w:rsid w:val="00394FAC"/>
    <w:rsid w:val="003D39DD"/>
    <w:rsid w:val="004967C3"/>
    <w:rsid w:val="00584E90"/>
    <w:rsid w:val="005C2F69"/>
    <w:rsid w:val="005C3D33"/>
    <w:rsid w:val="0068341E"/>
    <w:rsid w:val="006A2A1C"/>
    <w:rsid w:val="006A2F3F"/>
    <w:rsid w:val="00705C26"/>
    <w:rsid w:val="00743AA1"/>
    <w:rsid w:val="007F5308"/>
    <w:rsid w:val="0083031D"/>
    <w:rsid w:val="009141FD"/>
    <w:rsid w:val="00924399"/>
    <w:rsid w:val="00937A3C"/>
    <w:rsid w:val="009569C9"/>
    <w:rsid w:val="009631DA"/>
    <w:rsid w:val="00A23A83"/>
    <w:rsid w:val="00A575C7"/>
    <w:rsid w:val="00AC1082"/>
    <w:rsid w:val="00AE77C4"/>
    <w:rsid w:val="00B047C9"/>
    <w:rsid w:val="00B0661B"/>
    <w:rsid w:val="00B12754"/>
    <w:rsid w:val="00B232A9"/>
    <w:rsid w:val="00B65968"/>
    <w:rsid w:val="00BB2F2D"/>
    <w:rsid w:val="00BC7663"/>
    <w:rsid w:val="00BD04BD"/>
    <w:rsid w:val="00C57459"/>
    <w:rsid w:val="00CF06CA"/>
    <w:rsid w:val="00D80661"/>
    <w:rsid w:val="00E67AFC"/>
    <w:rsid w:val="00ED2347"/>
    <w:rsid w:val="00EF6A16"/>
    <w:rsid w:val="00F31D1C"/>
    <w:rsid w:val="00F513E6"/>
    <w:rsid w:val="06352DC1"/>
    <w:rsid w:val="07F06A66"/>
    <w:rsid w:val="0A4C4B3E"/>
    <w:rsid w:val="0B426292"/>
    <w:rsid w:val="0E2455A7"/>
    <w:rsid w:val="0E8556B8"/>
    <w:rsid w:val="1103313A"/>
    <w:rsid w:val="11826B8E"/>
    <w:rsid w:val="125B5852"/>
    <w:rsid w:val="16AD375F"/>
    <w:rsid w:val="1744275C"/>
    <w:rsid w:val="18314954"/>
    <w:rsid w:val="1D4C6F21"/>
    <w:rsid w:val="1D6E0D2C"/>
    <w:rsid w:val="1FB94E00"/>
    <w:rsid w:val="24176CFB"/>
    <w:rsid w:val="2A635842"/>
    <w:rsid w:val="2CBB45BA"/>
    <w:rsid w:val="2E6677A1"/>
    <w:rsid w:val="303D0864"/>
    <w:rsid w:val="32A23680"/>
    <w:rsid w:val="36693D7F"/>
    <w:rsid w:val="372E1B6C"/>
    <w:rsid w:val="41EE7EDF"/>
    <w:rsid w:val="42C34067"/>
    <w:rsid w:val="42DC66FE"/>
    <w:rsid w:val="43AD0DD3"/>
    <w:rsid w:val="445471B1"/>
    <w:rsid w:val="45090CB4"/>
    <w:rsid w:val="48A01D54"/>
    <w:rsid w:val="4B166503"/>
    <w:rsid w:val="4BD129A7"/>
    <w:rsid w:val="4D465FEB"/>
    <w:rsid w:val="4F045500"/>
    <w:rsid w:val="537F3B56"/>
    <w:rsid w:val="5A071EA0"/>
    <w:rsid w:val="5DC27D41"/>
    <w:rsid w:val="5E6609E7"/>
    <w:rsid w:val="60834628"/>
    <w:rsid w:val="6178453B"/>
    <w:rsid w:val="66644B7A"/>
    <w:rsid w:val="6A316E9F"/>
    <w:rsid w:val="6BC319C9"/>
    <w:rsid w:val="6BD62953"/>
    <w:rsid w:val="6D3D7A53"/>
    <w:rsid w:val="6EB11396"/>
    <w:rsid w:val="711D4423"/>
    <w:rsid w:val="7AA576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5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标题 5 Char"/>
    <w:basedOn w:val="7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0">
    <w:name w:val="页眉 Char"/>
    <w:basedOn w:val="7"/>
    <w:link w:val="5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142</Words>
  <Characters>810</Characters>
  <Lines>6</Lines>
  <Paragraphs>1</Paragraphs>
  <TotalTime>26</TotalTime>
  <ScaleCrop>false</ScaleCrop>
  <LinksUpToDate>false</LinksUpToDate>
  <CharactersWithSpaces>951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2017-08-21T07:27:00Z</dcterms:created>
  <dc:creator>user</dc:creator>
  <cp:lastModifiedBy>Mr.Zhu</cp:lastModifiedBy>
  <dcterms:modified xsi:type="dcterms:W3CDTF">2020-08-20T09:07:26Z</dcterms:modified>
  <dc:title>贵阳市白云区2017年统一公开招聘中小学、幼儿园教师体检有关事宜的公告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