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宋体" w:eastAsia="方正小标宋简体" w:cs="宋体"/>
          <w:color w:val="333333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w w:val="95"/>
          <w:kern w:val="0"/>
          <w:sz w:val="44"/>
          <w:szCs w:val="44"/>
        </w:rPr>
        <w:t xml:space="preserve"> 黔西南州</w:t>
      </w:r>
      <w:r>
        <w:rPr>
          <w:rFonts w:hint="eastAsia" w:ascii="方正小标宋简体" w:hAnsi="宋体" w:eastAsia="方正小标宋简体" w:cs="宋体"/>
          <w:color w:val="333333"/>
          <w:w w:val="95"/>
          <w:kern w:val="0"/>
          <w:sz w:val="44"/>
          <w:szCs w:val="44"/>
          <w:lang w:eastAsia="zh-CN"/>
        </w:rPr>
        <w:t>兴仁市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333333"/>
          <w:w w:val="95"/>
          <w:kern w:val="0"/>
          <w:sz w:val="44"/>
          <w:szCs w:val="44"/>
        </w:rPr>
        <w:t>2020年度工程、农业、中小学教师系列高、中级专业技术资格政策性审查</w:t>
      </w:r>
    </w:p>
    <w:p>
      <w:pPr>
        <w:widowControl/>
        <w:spacing w:line="700" w:lineRule="exact"/>
        <w:jc w:val="center"/>
        <w:rPr>
          <w:rFonts w:ascii="方正小标宋简体" w:hAnsi="宋体" w:eastAsia="方正小标宋简体" w:cs="宋体"/>
          <w:color w:val="333333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w w:val="95"/>
          <w:kern w:val="0"/>
          <w:sz w:val="44"/>
          <w:szCs w:val="44"/>
        </w:rPr>
        <w:t>情况公示</w:t>
      </w:r>
    </w:p>
    <w:p>
      <w:pPr>
        <w:widowControl/>
        <w:spacing w:line="560" w:lineRule="exact"/>
        <w:ind w:firstLine="645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2020年度全州申报工程、农业、中小学教师系列高级、中级专业技术资格政策性审查工作已全部结束，现将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兴仁市</w:t>
      </w:r>
      <w:r>
        <w:rPr>
          <w:rFonts w:hint="eastAsia" w:ascii="仿宋" w:hAnsi="仿宋" w:eastAsia="仿宋"/>
          <w:color w:val="000000"/>
          <w:sz w:val="32"/>
          <w:szCs w:val="32"/>
        </w:rPr>
        <w:t>企事业单位申报工程、农业、中小学教师系列高级、中级专业技术资格政策性审查情况予以公示，公示时间为10月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</w:rPr>
        <w:t>日至11月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日。 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公示期间对政策性审查结果有异议的，可以电话、书面报送材料等形式反映。反映情况须客观真实，以单位名义反映情况的材料需加盖单位公章，以个人名义反映情况的材料应署实名并提供有效联系方式。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申报人员需补充材料的，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先后由所在单位、主管部门审核盖章后，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于11月4日下午17：30以前报送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人力资源社会保障局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职称管理股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申报人员需补充材料的，请于11月4日下午17：30以前将补充的材料送主管部门审核盖章，并报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人力资源社会保障部门审核盖章。</w:t>
      </w:r>
    </w:p>
    <w:p>
      <w:pPr>
        <w:spacing w:line="58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个人补交材料、材料未按要求审核盖章或不在规定时间内补交材料的，一律不予受理。补充材料</w:t>
      </w:r>
      <w:r>
        <w:rPr>
          <w:rFonts w:hint="eastAsia" w:ascii="仿宋" w:hAnsi="仿宋" w:eastAsia="仿宋"/>
          <w:sz w:val="32"/>
          <w:szCs w:val="32"/>
        </w:rPr>
        <w:t>一律用牛皮纸质的档案袋存放，并在封面注明单位、姓名，申报的职称系列、专业、级别，以及补充的材料目录。</w:t>
      </w:r>
    </w:p>
    <w:p>
      <w:pPr>
        <w:spacing w:line="58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市人力资源和社会保障局职称管理股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6216115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left="1590" w:leftChars="300" w:hanging="960" w:hangingChars="3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附件：黔西南州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兴仁市</w:t>
      </w:r>
      <w:r>
        <w:rPr>
          <w:rFonts w:hint="eastAsia" w:ascii="仿宋" w:hAnsi="仿宋" w:eastAsia="仿宋"/>
          <w:color w:val="000000"/>
          <w:sz w:val="32"/>
          <w:szCs w:val="32"/>
        </w:rPr>
        <w:t>企事业单位2020年度申报工程、农业、中小学教师系列高级、中级专业技术资格政策性审查情况表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left="4951" w:leftChars="1748" w:hanging="1280" w:hangingChars="4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兴仁市</w:t>
      </w:r>
      <w:r>
        <w:rPr>
          <w:rFonts w:hint="eastAsia" w:ascii="仿宋" w:hAnsi="仿宋" w:eastAsia="仿宋"/>
          <w:color w:val="000000"/>
          <w:sz w:val="32"/>
          <w:szCs w:val="32"/>
        </w:rPr>
        <w:t>人力资源和社会保障局</w:t>
      </w:r>
    </w:p>
    <w:p>
      <w:pPr>
        <w:spacing w:line="580" w:lineRule="exact"/>
        <w:ind w:left="4951" w:leftChars="1748" w:hanging="1280" w:hangingChars="4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2020年10月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97231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E9"/>
    <w:rsid w:val="00024896"/>
    <w:rsid w:val="000B41F1"/>
    <w:rsid w:val="0011491C"/>
    <w:rsid w:val="00274752"/>
    <w:rsid w:val="0036219F"/>
    <w:rsid w:val="00446E18"/>
    <w:rsid w:val="004569F5"/>
    <w:rsid w:val="004F7F48"/>
    <w:rsid w:val="00541FEF"/>
    <w:rsid w:val="00607EE9"/>
    <w:rsid w:val="00610DCB"/>
    <w:rsid w:val="006B3285"/>
    <w:rsid w:val="00757816"/>
    <w:rsid w:val="00763724"/>
    <w:rsid w:val="007D08A5"/>
    <w:rsid w:val="00871FE6"/>
    <w:rsid w:val="009012C8"/>
    <w:rsid w:val="0092176C"/>
    <w:rsid w:val="00933A06"/>
    <w:rsid w:val="00AF550C"/>
    <w:rsid w:val="00B22734"/>
    <w:rsid w:val="00B3137B"/>
    <w:rsid w:val="00BC679F"/>
    <w:rsid w:val="00BF1170"/>
    <w:rsid w:val="00C37B17"/>
    <w:rsid w:val="00C77242"/>
    <w:rsid w:val="00C9143F"/>
    <w:rsid w:val="00D4524F"/>
    <w:rsid w:val="00D85738"/>
    <w:rsid w:val="00FA55E2"/>
    <w:rsid w:val="32AE58F7"/>
    <w:rsid w:val="4F2977B3"/>
    <w:rsid w:val="6EE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631</Characters>
  <Lines>5</Lines>
  <Paragraphs>1</Paragraphs>
  <TotalTime>107</TotalTime>
  <ScaleCrop>false</ScaleCrop>
  <LinksUpToDate>false</LinksUpToDate>
  <CharactersWithSpaces>740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2019-09-05T02:28:00Z</dcterms:created>
  <dc:creator>谭佰娟</dc:creator>
  <cp:lastModifiedBy>Administrator</cp:lastModifiedBy>
  <cp:lastPrinted>2020-10-28T00:59:42Z</cp:lastPrinted>
  <dcterms:modified xsi:type="dcterms:W3CDTF">2020-10-28T00:59:44Z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