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  <w:bookmarkStart w:id="0" w:name="_GoBack"/>
      <w:bookmarkEnd w:id="0"/>
    </w:p>
    <w:p>
      <w:pPr>
        <w:widowControl/>
        <w:spacing w:line="520" w:lineRule="exact"/>
        <w:jc w:val="center"/>
        <w:textAlignment w:val="center"/>
        <w:rPr>
          <w:rFonts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龙里县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val="en-US" w:eastAsia="zh-CN"/>
        </w:rPr>
        <w:t>中医院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val="en-US" w:eastAsia="zh-CN"/>
        </w:rPr>
        <w:t>备案制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人员报名表</w:t>
      </w:r>
    </w:p>
    <w:p>
      <w:pPr>
        <w:spacing w:line="320" w:lineRule="exact"/>
        <w:jc w:val="center"/>
        <w:rPr>
          <w:rFonts w:ascii="宋体" w:hAnsi="宋体" w:cs="宋体"/>
          <w:b/>
          <w:w w:val="95"/>
          <w:kern w:val="0"/>
          <w:sz w:val="44"/>
          <w:szCs w:val="44"/>
        </w:rPr>
      </w:pPr>
    </w:p>
    <w:tbl>
      <w:tblPr>
        <w:tblStyle w:val="3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07"/>
        <w:gridCol w:w="850"/>
        <w:gridCol w:w="65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62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是否全日制普通高校学历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家庭详细住址</w:t>
            </w:r>
          </w:p>
        </w:tc>
        <w:tc>
          <w:tcPr>
            <w:tcW w:w="7659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659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4395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是否符合报考岗位所要求的资格条件</w:t>
            </w:r>
          </w:p>
        </w:tc>
        <w:tc>
          <w:tcPr>
            <w:tcW w:w="2414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招聘岗位及代码</w:t>
            </w:r>
          </w:p>
        </w:tc>
        <w:tc>
          <w:tcPr>
            <w:tcW w:w="7659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其他联系方式（父母或亲友姓名、单位电话）</w:t>
            </w:r>
          </w:p>
        </w:tc>
        <w:tc>
          <w:tcPr>
            <w:tcW w:w="2414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28" w:type="dxa"/>
            <w:gridSpan w:val="10"/>
            <w:noWrap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（从高中或初中开始连续填写至今）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624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2020年   月   日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报名资格复审意见</w:t>
            </w:r>
          </w:p>
        </w:tc>
        <w:tc>
          <w:tcPr>
            <w:tcW w:w="367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复核人（签名）：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2020年   月   日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E5658"/>
    <w:rsid w:val="682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2020-10-30T08:45:00Z</dcterms:created>
  <dc:creator>老潘潘</dc:creator>
  <cp:lastModifiedBy>老潘潘</cp:lastModifiedBy>
  <dcterms:modified xsi:type="dcterms:W3CDTF">2020-10-30T08:45:43Z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