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附件2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87" w:tblpY="258"/>
        <w:tblOverlap w:val="never"/>
        <w:tblW w:w="89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1184"/>
        <w:gridCol w:w="901"/>
        <w:gridCol w:w="1394"/>
        <w:gridCol w:w="1323"/>
        <w:gridCol w:w="1309"/>
        <w:gridCol w:w="17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新蒲新区政法委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公开招聘劳动合同制人员报名表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报名序号: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身高：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由工作人员测量后填写并签字盖章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（照片粘贴处）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入党\团时间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户籍所在地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最高学历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全日制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教育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毕业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毕业院校系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在职教育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毕业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毕业院校系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是否为在职人员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现工作单位及职务</w:t>
            </w:r>
          </w:p>
        </w:tc>
        <w:tc>
          <w:tcPr>
            <w:tcW w:w="4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个人身份</w:t>
            </w:r>
            <w:r>
              <w:rPr>
                <w:rStyle w:val="4"/>
                <w:color w:val="auto"/>
                <w:highlight w:val="none"/>
              </w:rPr>
              <w:t>（对应项打√）</w:t>
            </w:r>
          </w:p>
        </w:tc>
        <w:tc>
          <w:tcPr>
            <w:tcW w:w="6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退役军人口    警辅人员口   其他口   无业口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是否符合加分条件</w:t>
            </w:r>
          </w:p>
        </w:tc>
        <w:tc>
          <w:tcPr>
            <w:tcW w:w="3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加分分值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6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手机1：                      手机2：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报考职位代码</w:t>
            </w:r>
          </w:p>
        </w:tc>
        <w:tc>
          <w:tcPr>
            <w:tcW w:w="6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8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个人学历及工作经历（高中开始）：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报名信息确认：以上信息均为本人真实情况，若有虚假、遗漏、错误，责任自负。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考生签名：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所在单位(主管部门)</w:t>
            </w:r>
            <w:r>
              <w:rPr>
                <w:rStyle w:val="5"/>
                <w:color w:val="auto"/>
                <w:highlight w:val="none"/>
              </w:rPr>
              <w:t>意见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Style w:val="5"/>
                <w:color w:val="auto"/>
                <w:highlight w:val="none"/>
              </w:rPr>
              <w:t>（盖章）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Style w:val="5"/>
                <w:color w:val="auto"/>
                <w:highlight w:val="none"/>
              </w:rPr>
              <w:t>年</w:t>
            </w:r>
            <w:r>
              <w:rPr>
                <w:rStyle w:val="5"/>
                <w:rFonts w:hint="eastAsia"/>
                <w:color w:val="auto"/>
                <w:highlight w:val="none"/>
              </w:rPr>
              <w:t xml:space="preserve">  </w:t>
            </w:r>
            <w:r>
              <w:rPr>
                <w:rStyle w:val="5"/>
                <w:color w:val="auto"/>
                <w:highlight w:val="none"/>
              </w:rPr>
              <w:t>月</w:t>
            </w:r>
            <w:r>
              <w:rPr>
                <w:rStyle w:val="5"/>
                <w:rFonts w:hint="eastAsia"/>
                <w:color w:val="auto"/>
                <w:highlight w:val="none"/>
              </w:rPr>
              <w:t xml:space="preserve">  </w:t>
            </w:r>
            <w:r>
              <w:rPr>
                <w:rStyle w:val="5"/>
                <w:color w:val="auto"/>
                <w:highlight w:val="none"/>
              </w:rPr>
              <w:t>日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审核意见：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审核人（签名）：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   年  月  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招聘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领导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小组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复审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Style w:val="5"/>
                <w:color w:val="auto"/>
                <w:highlight w:val="none"/>
              </w:rPr>
              <w:t>（</w:t>
            </w:r>
            <w:r>
              <w:rPr>
                <w:rStyle w:val="5"/>
                <w:rFonts w:hint="eastAsia"/>
                <w:color w:val="auto"/>
                <w:highlight w:val="none"/>
              </w:rPr>
              <w:t>签名</w:t>
            </w:r>
            <w:r>
              <w:rPr>
                <w:rStyle w:val="5"/>
                <w:color w:val="auto"/>
                <w:highlight w:val="none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Style w:val="5"/>
                <w:color w:val="auto"/>
                <w:highlight w:val="none"/>
              </w:rPr>
              <w:t>年</w:t>
            </w:r>
            <w:r>
              <w:rPr>
                <w:rStyle w:val="5"/>
                <w:rFonts w:hint="eastAsia"/>
                <w:color w:val="auto"/>
                <w:highlight w:val="none"/>
              </w:rPr>
              <w:t xml:space="preserve">  </w:t>
            </w:r>
            <w:r>
              <w:rPr>
                <w:rStyle w:val="5"/>
                <w:color w:val="auto"/>
                <w:highlight w:val="none"/>
              </w:rPr>
              <w:t>月</w:t>
            </w:r>
            <w:r>
              <w:rPr>
                <w:rStyle w:val="5"/>
                <w:rFonts w:hint="eastAsia"/>
                <w:color w:val="auto"/>
                <w:highlight w:val="none"/>
              </w:rPr>
              <w:t xml:space="preserve">  </w:t>
            </w:r>
            <w:r>
              <w:rPr>
                <w:rStyle w:val="5"/>
                <w:color w:val="auto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85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遵义市司法局新蒲分局公开招聘合同制人员领导小组办公室制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3395E"/>
    <w:rsid w:val="1BD9516A"/>
    <w:rsid w:val="35D3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2020-12-03T05:54:00Z</dcterms:created>
  <dc:creator>lance</dc:creator>
  <cp:lastModifiedBy>lance</cp:lastModifiedBy>
  <dcterms:modified xsi:type="dcterms:W3CDTF">2020-12-03T06:00:36Z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