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8" w:tblpY="2628"/>
        <w:tblOverlap w:val="never"/>
        <w:tblW w:w="14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14"/>
        <w:gridCol w:w="1817"/>
        <w:gridCol w:w="1421"/>
        <w:gridCol w:w="2179"/>
        <w:gridCol w:w="871"/>
        <w:gridCol w:w="377"/>
        <w:gridCol w:w="641"/>
        <w:gridCol w:w="236"/>
        <w:gridCol w:w="1507"/>
        <w:gridCol w:w="2011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小标宋简体" w:cs="宋体"/>
                <w:b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贵州省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eastAsia="zh-CN"/>
              </w:rPr>
              <w:t>青年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就业见习生活补助发放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eastAsia="zh-CN"/>
              </w:rPr>
              <w:t>明细账单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（盖章）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发放月份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实发生活补助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学生本人签字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0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：1.见习生生活补助每满一月发放一次，剩余时间不满一个月的按实际工作天数折算后发放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2.工资由银行代发的此表照填，由银行盖章确认或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附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银行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付款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凭证。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8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704D"/>
    <w:rsid w:val="01AA1F26"/>
    <w:rsid w:val="067D2676"/>
    <w:rsid w:val="0CFA1729"/>
    <w:rsid w:val="0FAE5613"/>
    <w:rsid w:val="1C24704D"/>
    <w:rsid w:val="21956162"/>
    <w:rsid w:val="28A3060D"/>
    <w:rsid w:val="31C83C28"/>
    <w:rsid w:val="33022E97"/>
    <w:rsid w:val="5E1539C7"/>
    <w:rsid w:val="5E44054E"/>
    <w:rsid w:val="664D4C83"/>
    <w:rsid w:val="6D535020"/>
    <w:rsid w:val="6D784AB8"/>
    <w:rsid w:val="6F851EC8"/>
    <w:rsid w:val="73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2018-05-03T08:46:00Z</dcterms:created>
  <dc:creator>jeandee</dc:creator>
  <cp:lastModifiedBy>..000000000000000000</cp:lastModifiedBy>
  <cp:lastPrinted>2020-05-06T06:43:00Z</cp:lastPrinted>
  <dcterms:modified xsi:type="dcterms:W3CDTF">2021-03-18T01:12:10Z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