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17" w:rsidRPr="00162CFB" w:rsidRDefault="00162CFB" w:rsidP="00162CFB">
      <w:pPr>
        <w:spacing w:line="620" w:lineRule="exact"/>
        <w:rPr>
          <w:rFonts w:ascii="黑体" w:eastAsia="黑体" w:hAnsi="黑体"/>
          <w:sz w:val="32"/>
          <w:szCs w:val="32"/>
        </w:rPr>
      </w:pPr>
      <w:r w:rsidRPr="00162CFB">
        <w:rPr>
          <w:rFonts w:ascii="黑体" w:eastAsia="黑体" w:hAnsi="黑体"/>
          <w:sz w:val="32"/>
          <w:szCs w:val="32"/>
        </w:rPr>
        <w:t>附件</w:t>
      </w:r>
      <w:r w:rsidRPr="00162CFB">
        <w:rPr>
          <w:rFonts w:ascii="黑体" w:eastAsia="黑体" w:hAnsi="黑体" w:hint="eastAsia"/>
          <w:sz w:val="32"/>
          <w:szCs w:val="32"/>
        </w:rPr>
        <w:t>3</w:t>
      </w:r>
    </w:p>
    <w:p w:rsidR="00F00C82" w:rsidRDefault="00162CFB" w:rsidP="004032E5">
      <w:pPr>
        <w:spacing w:line="560" w:lineRule="exact"/>
        <w:jc w:val="center"/>
        <w:rPr>
          <w:rFonts w:ascii="方正小标宋简体" w:eastAsia="方正小标宋简体"/>
          <w:sz w:val="44"/>
          <w:szCs w:val="44"/>
        </w:rPr>
      </w:pPr>
      <w:r w:rsidRPr="00162CFB">
        <w:rPr>
          <w:rFonts w:ascii="方正小标宋简体" w:eastAsia="方正小标宋简体" w:hint="eastAsia"/>
          <w:sz w:val="44"/>
          <w:szCs w:val="44"/>
        </w:rPr>
        <w:t>在线测评</w:t>
      </w:r>
      <w:r w:rsidR="00B97E30">
        <w:rPr>
          <w:rFonts w:ascii="方正小标宋简体" w:eastAsia="方正小标宋简体" w:hint="eastAsia"/>
          <w:sz w:val="44"/>
          <w:szCs w:val="44"/>
        </w:rPr>
        <w:t>须知</w:t>
      </w:r>
    </w:p>
    <w:p w:rsidR="004032E5" w:rsidRPr="004032E5" w:rsidRDefault="004032E5" w:rsidP="004032E5">
      <w:pPr>
        <w:spacing w:line="560" w:lineRule="exact"/>
        <w:jc w:val="center"/>
        <w:rPr>
          <w:rFonts w:ascii="方正小标宋简体" w:eastAsia="方正小标宋简体"/>
          <w:sz w:val="32"/>
          <w:szCs w:val="32"/>
        </w:rPr>
      </w:pPr>
    </w:p>
    <w:p w:rsidR="00CF6608" w:rsidRPr="00CF6608" w:rsidRDefault="00CF6608" w:rsidP="00CF6608">
      <w:pPr>
        <w:spacing w:line="620" w:lineRule="exact"/>
        <w:ind w:firstLineChars="200" w:firstLine="640"/>
        <w:rPr>
          <w:rFonts w:ascii="黑体" w:eastAsia="黑体" w:hAnsi="黑体"/>
          <w:sz w:val="32"/>
          <w:szCs w:val="32"/>
        </w:rPr>
      </w:pPr>
      <w:r w:rsidRPr="00CF6608">
        <w:rPr>
          <w:rFonts w:ascii="黑体" w:eastAsia="黑体" w:hAnsi="黑体" w:hint="eastAsia"/>
          <w:sz w:val="32"/>
          <w:szCs w:val="32"/>
        </w:rPr>
        <w:t>一、测评通知</w:t>
      </w:r>
    </w:p>
    <w:p w:rsidR="00CF6608" w:rsidRPr="00CF6608" w:rsidRDefault="00CF6608" w:rsidP="00CF6608">
      <w:pPr>
        <w:spacing w:line="620" w:lineRule="exact"/>
        <w:ind w:firstLineChars="200" w:firstLine="640"/>
        <w:rPr>
          <w:rFonts w:ascii="仿宋" w:eastAsia="仿宋" w:hAnsi="仿宋"/>
          <w:sz w:val="32"/>
          <w:szCs w:val="32"/>
        </w:rPr>
      </w:pPr>
      <w:r w:rsidRPr="00CF6608">
        <w:rPr>
          <w:rFonts w:ascii="仿宋" w:eastAsia="仿宋" w:hAnsi="仿宋" w:hint="eastAsia"/>
          <w:sz w:val="32"/>
          <w:szCs w:val="32"/>
        </w:rPr>
        <w:t>公司委托第三方专业机构进行在线测评,测评组织方将在</w:t>
      </w:r>
      <w:r w:rsidRPr="00AC5A00">
        <w:rPr>
          <w:rFonts w:ascii="仿宋" w:eastAsia="仿宋" w:hAnsi="仿宋" w:hint="eastAsia"/>
          <w:b/>
          <w:sz w:val="32"/>
          <w:szCs w:val="32"/>
        </w:rPr>
        <w:t>2021年4月21</w:t>
      </w:r>
      <w:r w:rsidR="00AC5A00" w:rsidRPr="00AC5A00">
        <w:rPr>
          <w:rFonts w:ascii="仿宋" w:eastAsia="仿宋" w:hAnsi="仿宋" w:hint="eastAsia"/>
          <w:b/>
          <w:sz w:val="32"/>
          <w:szCs w:val="32"/>
        </w:rPr>
        <w:t>—4月</w:t>
      </w:r>
      <w:r w:rsidRPr="00AC5A00">
        <w:rPr>
          <w:rFonts w:ascii="仿宋" w:eastAsia="仿宋" w:hAnsi="仿宋" w:hint="eastAsia"/>
          <w:b/>
          <w:sz w:val="32"/>
          <w:szCs w:val="32"/>
        </w:rPr>
        <w:t>23日</w:t>
      </w:r>
      <w:r w:rsidRPr="00CF6608">
        <w:rPr>
          <w:rFonts w:ascii="仿宋" w:eastAsia="仿宋" w:hAnsi="仿宋" w:hint="eastAsia"/>
          <w:sz w:val="32"/>
          <w:szCs w:val="32"/>
        </w:rPr>
        <w:t>分时段以短信的形式和电话通</w:t>
      </w:r>
      <w:r w:rsidR="00FC1635">
        <w:rPr>
          <w:rFonts w:ascii="仿宋" w:eastAsia="仿宋" w:hAnsi="仿宋" w:hint="eastAsia"/>
          <w:sz w:val="32"/>
          <w:szCs w:val="32"/>
        </w:rPr>
        <w:t>知应聘者，请各位应聘者保持手机通讯通畅，查收测评通知及链接。为</w:t>
      </w:r>
      <w:r w:rsidRPr="00CF6608">
        <w:rPr>
          <w:rFonts w:ascii="仿宋" w:eastAsia="仿宋" w:hAnsi="仿宋" w:hint="eastAsia"/>
          <w:sz w:val="32"/>
          <w:szCs w:val="32"/>
        </w:rPr>
        <w:t>保证</w:t>
      </w:r>
      <w:r w:rsidR="00646188">
        <w:rPr>
          <w:rFonts w:ascii="仿宋" w:eastAsia="仿宋" w:hAnsi="仿宋" w:hint="eastAsia"/>
          <w:sz w:val="32"/>
          <w:szCs w:val="32"/>
        </w:rPr>
        <w:t>应聘者</w:t>
      </w:r>
      <w:r w:rsidRPr="00CF6608">
        <w:rPr>
          <w:rFonts w:ascii="仿宋" w:eastAsia="仿宋" w:hAnsi="仿宋" w:hint="eastAsia"/>
          <w:sz w:val="32"/>
          <w:szCs w:val="32"/>
        </w:rPr>
        <w:t>参考的公平公正性，正式测评前增加模拟测评环节，以避免无法完成正式测评的情况出现。请应聘者测评前认真阅读通知内容。</w:t>
      </w:r>
    </w:p>
    <w:p w:rsidR="00CF6608" w:rsidRPr="00CF6608" w:rsidRDefault="00CF6608" w:rsidP="00CF6608">
      <w:pPr>
        <w:spacing w:line="620" w:lineRule="exact"/>
        <w:ind w:firstLineChars="200" w:firstLine="640"/>
        <w:rPr>
          <w:rFonts w:ascii="黑体" w:eastAsia="黑体" w:hAnsi="黑体"/>
          <w:sz w:val="32"/>
          <w:szCs w:val="32"/>
        </w:rPr>
      </w:pPr>
      <w:r w:rsidRPr="00CF6608">
        <w:rPr>
          <w:rFonts w:ascii="黑体" w:eastAsia="黑体" w:hAnsi="黑体" w:hint="eastAsia"/>
          <w:sz w:val="32"/>
          <w:szCs w:val="32"/>
        </w:rPr>
        <w:t>二、测评流程</w:t>
      </w:r>
    </w:p>
    <w:p w:rsidR="00CF6608" w:rsidRPr="00CF6608" w:rsidRDefault="00CF6608" w:rsidP="00CF6608">
      <w:pPr>
        <w:spacing w:line="620" w:lineRule="exact"/>
        <w:ind w:firstLineChars="200" w:firstLine="640"/>
        <w:rPr>
          <w:rFonts w:ascii="楷体" w:eastAsia="楷体" w:hAnsi="楷体"/>
          <w:sz w:val="32"/>
          <w:szCs w:val="32"/>
        </w:rPr>
      </w:pPr>
      <w:r w:rsidRPr="00CF6608">
        <w:rPr>
          <w:rFonts w:ascii="楷体" w:eastAsia="楷体" w:hAnsi="楷体" w:hint="eastAsia"/>
          <w:sz w:val="32"/>
          <w:szCs w:val="32"/>
        </w:rPr>
        <w:t>（一）测评前准备</w:t>
      </w:r>
    </w:p>
    <w:p w:rsidR="00CF6608" w:rsidRPr="00CF6608" w:rsidRDefault="00CF6608" w:rsidP="00CF6608">
      <w:pPr>
        <w:spacing w:line="620" w:lineRule="exact"/>
        <w:ind w:firstLineChars="200" w:firstLine="640"/>
        <w:rPr>
          <w:rFonts w:ascii="仿宋" w:eastAsia="仿宋" w:hAnsi="仿宋"/>
          <w:sz w:val="32"/>
          <w:szCs w:val="32"/>
        </w:rPr>
      </w:pPr>
      <w:r w:rsidRPr="00CF6608">
        <w:rPr>
          <w:rFonts w:ascii="仿宋" w:eastAsia="仿宋" w:hAnsi="仿宋" w:hint="eastAsia"/>
          <w:sz w:val="32"/>
          <w:szCs w:val="32"/>
        </w:rPr>
        <w:t>1.本次测评需要</w:t>
      </w:r>
      <w:r>
        <w:rPr>
          <w:rFonts w:ascii="仿宋" w:eastAsia="仿宋" w:hAnsi="仿宋" w:hint="eastAsia"/>
          <w:sz w:val="32"/>
          <w:szCs w:val="32"/>
        </w:rPr>
        <w:t>应聘者</w:t>
      </w:r>
      <w:r w:rsidR="00FC1635">
        <w:rPr>
          <w:rFonts w:ascii="仿宋" w:eastAsia="仿宋" w:hAnsi="仿宋" w:hint="eastAsia"/>
          <w:sz w:val="32"/>
          <w:szCs w:val="32"/>
        </w:rPr>
        <w:t>准备以下硬件设备：带有摄像头的笔记本电脑或台式机；为</w:t>
      </w:r>
      <w:r w:rsidRPr="00CF6608">
        <w:rPr>
          <w:rFonts w:ascii="仿宋" w:eastAsia="仿宋" w:hAnsi="仿宋" w:hint="eastAsia"/>
          <w:sz w:val="32"/>
          <w:szCs w:val="32"/>
        </w:rPr>
        <w:t>确保测评的顺利进行，请确保正式测评的硬件设备在测评前进行过模拟试测。</w:t>
      </w:r>
    </w:p>
    <w:p w:rsidR="00CF6608" w:rsidRPr="00CF6608" w:rsidRDefault="00CF6608" w:rsidP="00CF6608">
      <w:pPr>
        <w:spacing w:line="620" w:lineRule="exact"/>
        <w:ind w:firstLineChars="200" w:firstLine="640"/>
        <w:rPr>
          <w:rFonts w:ascii="仿宋" w:eastAsia="仿宋" w:hAnsi="仿宋"/>
          <w:sz w:val="32"/>
          <w:szCs w:val="32"/>
        </w:rPr>
      </w:pPr>
      <w:r w:rsidRPr="00CF6608">
        <w:rPr>
          <w:rFonts w:ascii="仿宋" w:eastAsia="仿宋" w:hAnsi="仿宋" w:hint="eastAsia"/>
          <w:sz w:val="32"/>
          <w:szCs w:val="32"/>
        </w:rPr>
        <w:t>2.</w:t>
      </w:r>
      <w:r>
        <w:rPr>
          <w:rFonts w:ascii="仿宋" w:eastAsia="仿宋" w:hAnsi="仿宋" w:hint="eastAsia"/>
          <w:sz w:val="32"/>
          <w:szCs w:val="32"/>
        </w:rPr>
        <w:t>应聘者</w:t>
      </w:r>
      <w:r w:rsidRPr="00CF6608">
        <w:rPr>
          <w:rFonts w:ascii="仿宋" w:eastAsia="仿宋" w:hAnsi="仿宋" w:hint="eastAsia"/>
          <w:sz w:val="32"/>
          <w:szCs w:val="32"/>
        </w:rPr>
        <w:t>需在独立、安静、封闭的环境进行在线</w:t>
      </w:r>
      <w:r w:rsidR="00FC1635">
        <w:rPr>
          <w:rFonts w:ascii="仿宋" w:eastAsia="仿宋" w:hAnsi="仿宋" w:hint="eastAsia"/>
          <w:sz w:val="32"/>
          <w:szCs w:val="32"/>
        </w:rPr>
        <w:t>测评</w:t>
      </w:r>
      <w:r w:rsidRPr="00CF6608">
        <w:rPr>
          <w:rFonts w:ascii="仿宋" w:eastAsia="仿宋" w:hAnsi="仿宋" w:hint="eastAsia"/>
          <w:sz w:val="32"/>
          <w:szCs w:val="32"/>
        </w:rPr>
        <w:t>，作答背景不能过于复杂, 需保持整洁，光线不能过暗，保持正常光线；不允许在网吧、宿舍等公共环境作答。</w:t>
      </w:r>
    </w:p>
    <w:p w:rsidR="00CF6608" w:rsidRPr="00CF6608" w:rsidRDefault="00CF6608" w:rsidP="00CF6608">
      <w:pPr>
        <w:spacing w:line="620" w:lineRule="exact"/>
        <w:ind w:firstLineChars="200" w:firstLine="640"/>
        <w:rPr>
          <w:rFonts w:ascii="仿宋" w:eastAsia="仿宋" w:hAnsi="仿宋"/>
          <w:sz w:val="32"/>
          <w:szCs w:val="32"/>
        </w:rPr>
      </w:pPr>
      <w:r w:rsidRPr="00CF6608">
        <w:rPr>
          <w:rFonts w:ascii="仿宋" w:eastAsia="仿宋" w:hAnsi="仿宋" w:hint="eastAsia"/>
          <w:sz w:val="32"/>
          <w:szCs w:val="32"/>
        </w:rPr>
        <w:t>3.</w:t>
      </w:r>
      <w:r>
        <w:rPr>
          <w:rFonts w:ascii="仿宋" w:eastAsia="仿宋" w:hAnsi="仿宋" w:hint="eastAsia"/>
          <w:sz w:val="32"/>
          <w:szCs w:val="32"/>
        </w:rPr>
        <w:t>应聘者</w:t>
      </w:r>
      <w:r w:rsidRPr="00CF6608">
        <w:rPr>
          <w:rFonts w:ascii="仿宋" w:eastAsia="仿宋" w:hAnsi="仿宋" w:hint="eastAsia"/>
          <w:sz w:val="32"/>
          <w:szCs w:val="32"/>
        </w:rPr>
        <w:t>要保证网络环境的稳定、硬件设备的电量充足、视频设备的正常显示，可使用 Windows或Mac系统的电脑，届时因网络、电力、硬件设备出现的问题和耽误的时间由</w:t>
      </w:r>
      <w:r w:rsidR="00646188">
        <w:rPr>
          <w:rFonts w:ascii="仿宋" w:eastAsia="仿宋" w:hAnsi="仿宋" w:hint="eastAsia"/>
          <w:sz w:val="32"/>
          <w:szCs w:val="32"/>
        </w:rPr>
        <w:t>应聘者</w:t>
      </w:r>
      <w:r w:rsidRPr="00CF6608">
        <w:rPr>
          <w:rFonts w:ascii="仿宋" w:eastAsia="仿宋" w:hAnsi="仿宋" w:hint="eastAsia"/>
          <w:sz w:val="32"/>
          <w:szCs w:val="32"/>
        </w:rPr>
        <w:t>本人</w:t>
      </w:r>
      <w:r w:rsidRPr="00CF6608">
        <w:rPr>
          <w:rFonts w:ascii="仿宋" w:eastAsia="仿宋" w:hAnsi="仿宋" w:hint="eastAsia"/>
          <w:sz w:val="32"/>
          <w:szCs w:val="32"/>
        </w:rPr>
        <w:lastRenderedPageBreak/>
        <w:t>承担。</w:t>
      </w:r>
    </w:p>
    <w:p w:rsidR="00CF6608" w:rsidRPr="00CF6608" w:rsidRDefault="00CF6608" w:rsidP="00CF6608">
      <w:pPr>
        <w:spacing w:line="620" w:lineRule="exact"/>
        <w:ind w:firstLineChars="200" w:firstLine="640"/>
        <w:rPr>
          <w:rFonts w:ascii="仿宋" w:eastAsia="仿宋" w:hAnsi="仿宋"/>
          <w:sz w:val="32"/>
          <w:szCs w:val="32"/>
        </w:rPr>
      </w:pPr>
      <w:r w:rsidRPr="00CF6608">
        <w:rPr>
          <w:rFonts w:ascii="仿宋" w:eastAsia="仿宋" w:hAnsi="仿宋" w:hint="eastAsia"/>
          <w:sz w:val="32"/>
          <w:szCs w:val="32"/>
        </w:rPr>
        <w:t>4.为确保</w:t>
      </w:r>
      <w:r w:rsidR="00FC1635">
        <w:rPr>
          <w:rFonts w:ascii="仿宋" w:eastAsia="仿宋" w:hAnsi="仿宋" w:hint="eastAsia"/>
          <w:sz w:val="32"/>
          <w:szCs w:val="32"/>
        </w:rPr>
        <w:t>测评</w:t>
      </w:r>
      <w:r w:rsidRPr="00CF6608">
        <w:rPr>
          <w:rFonts w:ascii="仿宋" w:eastAsia="仿宋" w:hAnsi="仿宋" w:hint="eastAsia"/>
          <w:sz w:val="32"/>
          <w:szCs w:val="32"/>
        </w:rPr>
        <w:t>系统稳定，请使用Chrome 72版本浏览器作答；网络带宽下行需2Mbps、上行需1Mbps（考试前请</w:t>
      </w:r>
      <w:r w:rsidR="00646188">
        <w:rPr>
          <w:rFonts w:ascii="仿宋" w:eastAsia="仿宋" w:hAnsi="仿宋" w:hint="eastAsia"/>
          <w:sz w:val="32"/>
          <w:szCs w:val="32"/>
        </w:rPr>
        <w:t>应聘者</w:t>
      </w:r>
      <w:r w:rsidRPr="00CF6608">
        <w:rPr>
          <w:rFonts w:ascii="仿宋" w:eastAsia="仿宋" w:hAnsi="仿宋" w:hint="eastAsia"/>
          <w:sz w:val="32"/>
          <w:szCs w:val="32"/>
        </w:rPr>
        <w:t>准备好备用考试设备及网络热点，以防考试中设备及网络故障影响考试）。</w:t>
      </w:r>
    </w:p>
    <w:p w:rsidR="00CF6608" w:rsidRPr="00CF6608" w:rsidRDefault="00CF6608" w:rsidP="00CF6608">
      <w:pPr>
        <w:spacing w:line="620" w:lineRule="exact"/>
        <w:ind w:firstLineChars="200" w:firstLine="640"/>
        <w:rPr>
          <w:rFonts w:ascii="楷体" w:eastAsia="楷体" w:hAnsi="楷体"/>
          <w:sz w:val="32"/>
          <w:szCs w:val="32"/>
        </w:rPr>
      </w:pPr>
      <w:r w:rsidRPr="00CF6608">
        <w:rPr>
          <w:rFonts w:ascii="楷体" w:eastAsia="楷体" w:hAnsi="楷体" w:hint="eastAsia"/>
          <w:sz w:val="32"/>
          <w:szCs w:val="32"/>
        </w:rPr>
        <w:t>（二）模拟试测</w:t>
      </w:r>
    </w:p>
    <w:p w:rsidR="00CF6608" w:rsidRPr="0058407F" w:rsidRDefault="00CF6608" w:rsidP="00CF6608">
      <w:pPr>
        <w:spacing w:line="620" w:lineRule="exact"/>
        <w:ind w:firstLineChars="200" w:firstLine="640"/>
        <w:rPr>
          <w:rFonts w:ascii="仿宋" w:eastAsia="仿宋" w:hAnsi="仿宋"/>
          <w:sz w:val="32"/>
          <w:szCs w:val="32"/>
        </w:rPr>
      </w:pPr>
      <w:r w:rsidRPr="0058407F">
        <w:rPr>
          <w:rFonts w:ascii="仿宋" w:eastAsia="仿宋" w:hAnsi="仿宋" w:hint="eastAsia"/>
          <w:sz w:val="32"/>
          <w:szCs w:val="32"/>
        </w:rPr>
        <w:t>1.测试设备：通过笔记本电脑或带有摄像头的台式机电脑（测试设备应为正式测评时使用的设备）。</w:t>
      </w:r>
    </w:p>
    <w:p w:rsidR="00CF6608" w:rsidRPr="0058407F" w:rsidRDefault="00CF6608" w:rsidP="00CF6608">
      <w:pPr>
        <w:spacing w:line="620" w:lineRule="exact"/>
        <w:ind w:firstLineChars="200" w:firstLine="640"/>
        <w:rPr>
          <w:rFonts w:ascii="仿宋" w:eastAsia="仿宋" w:hAnsi="仿宋"/>
          <w:sz w:val="32"/>
          <w:szCs w:val="32"/>
        </w:rPr>
      </w:pPr>
      <w:r w:rsidRPr="0058407F">
        <w:rPr>
          <w:rFonts w:ascii="仿宋" w:eastAsia="仿宋" w:hAnsi="仿宋" w:hint="eastAsia"/>
          <w:sz w:val="32"/>
          <w:szCs w:val="32"/>
        </w:rPr>
        <w:t>2.测试方式：请</w:t>
      </w:r>
      <w:r w:rsidR="0058407F">
        <w:rPr>
          <w:rFonts w:ascii="仿宋" w:eastAsia="仿宋" w:hAnsi="仿宋" w:hint="eastAsia"/>
          <w:sz w:val="32"/>
          <w:szCs w:val="32"/>
        </w:rPr>
        <w:t>应聘者</w:t>
      </w:r>
      <w:r w:rsidRPr="0058407F">
        <w:rPr>
          <w:rFonts w:ascii="仿宋" w:eastAsia="仿宋" w:hAnsi="仿宋" w:hint="eastAsia"/>
          <w:sz w:val="32"/>
          <w:szCs w:val="32"/>
        </w:rPr>
        <w:t>根据收到的短信内容提示进行测试（模拟考试）。</w:t>
      </w:r>
      <w:r w:rsidR="0058407F">
        <w:rPr>
          <w:rFonts w:ascii="仿宋" w:eastAsia="仿宋" w:hAnsi="仿宋" w:hint="eastAsia"/>
          <w:sz w:val="32"/>
          <w:szCs w:val="32"/>
        </w:rPr>
        <w:t>应聘者</w:t>
      </w:r>
      <w:r w:rsidRPr="0058407F">
        <w:rPr>
          <w:rFonts w:ascii="仿宋" w:eastAsia="仿宋" w:hAnsi="仿宋" w:hint="eastAsia"/>
          <w:sz w:val="32"/>
          <w:szCs w:val="32"/>
        </w:rPr>
        <w:t>通过“模拟测评”链接进行测评设备和系统测试，测试过程中请确保测评界面右下角实时摄像人物脸部区域处于居中位置，如摄像区域未出现自己的画面，请检查浏览器设置-隐私设置和安全性-摄像头功能是否开启（</w:t>
      </w:r>
      <w:r w:rsidR="0058407F">
        <w:rPr>
          <w:rFonts w:ascii="仿宋" w:eastAsia="仿宋" w:hAnsi="仿宋" w:hint="eastAsia"/>
          <w:sz w:val="32"/>
          <w:szCs w:val="32"/>
        </w:rPr>
        <w:t>应聘者</w:t>
      </w:r>
      <w:r w:rsidRPr="0058407F">
        <w:rPr>
          <w:rFonts w:ascii="仿宋" w:eastAsia="仿宋" w:hAnsi="仿宋" w:hint="eastAsia"/>
          <w:sz w:val="32"/>
          <w:szCs w:val="32"/>
        </w:rPr>
        <w:t>需提前检查设备拍照功能、网络、浏览器等情况）。</w:t>
      </w:r>
    </w:p>
    <w:p w:rsidR="00CF6608" w:rsidRPr="0058407F" w:rsidRDefault="00CF6608" w:rsidP="00CF6608">
      <w:pPr>
        <w:spacing w:line="620" w:lineRule="exact"/>
        <w:ind w:firstLineChars="200" w:firstLine="640"/>
        <w:rPr>
          <w:rFonts w:ascii="仿宋" w:eastAsia="仿宋" w:hAnsi="仿宋"/>
          <w:sz w:val="32"/>
          <w:szCs w:val="32"/>
        </w:rPr>
      </w:pPr>
      <w:r w:rsidRPr="0058407F">
        <w:rPr>
          <w:rFonts w:ascii="仿宋" w:eastAsia="仿宋" w:hAnsi="仿宋" w:hint="eastAsia"/>
          <w:sz w:val="32"/>
          <w:szCs w:val="32"/>
        </w:rPr>
        <w:t>未如期进行模拟测试，导致正式考试中软硬件不符合要求，无法正常考试的</w:t>
      </w:r>
      <w:r w:rsidR="0058407F">
        <w:rPr>
          <w:rFonts w:ascii="仿宋" w:eastAsia="仿宋" w:hAnsi="仿宋" w:hint="eastAsia"/>
          <w:sz w:val="32"/>
          <w:szCs w:val="32"/>
        </w:rPr>
        <w:t>应聘者</w:t>
      </w:r>
      <w:r w:rsidRPr="0058407F">
        <w:rPr>
          <w:rFonts w:ascii="仿宋" w:eastAsia="仿宋" w:hAnsi="仿宋" w:hint="eastAsia"/>
          <w:sz w:val="32"/>
          <w:szCs w:val="32"/>
        </w:rPr>
        <w:t>，视为自愿放弃。</w:t>
      </w:r>
    </w:p>
    <w:p w:rsidR="00CF6608" w:rsidRPr="0058407F" w:rsidRDefault="00CF6608" w:rsidP="00CF6608">
      <w:pPr>
        <w:spacing w:line="620" w:lineRule="exact"/>
        <w:ind w:firstLineChars="200" w:firstLine="640"/>
        <w:rPr>
          <w:rFonts w:ascii="楷体" w:eastAsia="楷体" w:hAnsi="楷体"/>
          <w:sz w:val="32"/>
          <w:szCs w:val="32"/>
        </w:rPr>
      </w:pPr>
      <w:r w:rsidRPr="0058407F">
        <w:rPr>
          <w:rFonts w:ascii="楷体" w:eastAsia="楷体" w:hAnsi="楷体" w:hint="eastAsia"/>
          <w:sz w:val="32"/>
          <w:szCs w:val="32"/>
        </w:rPr>
        <w:t>（三）正式测评</w:t>
      </w:r>
    </w:p>
    <w:p w:rsidR="00CF6608" w:rsidRPr="007F7507" w:rsidRDefault="00CF6608" w:rsidP="007F7507">
      <w:pPr>
        <w:spacing w:line="620" w:lineRule="exact"/>
        <w:ind w:firstLineChars="200" w:firstLine="643"/>
        <w:rPr>
          <w:rFonts w:ascii="仿宋" w:eastAsia="仿宋" w:hAnsi="仿宋"/>
          <w:sz w:val="32"/>
          <w:szCs w:val="32"/>
        </w:rPr>
      </w:pPr>
      <w:r w:rsidRPr="007F7507">
        <w:rPr>
          <w:rFonts w:ascii="仿宋" w:eastAsia="仿宋" w:hAnsi="仿宋" w:hint="eastAsia"/>
          <w:b/>
          <w:sz w:val="32"/>
          <w:szCs w:val="32"/>
        </w:rPr>
        <w:t>正式测评时间为4月24日13:00-18:00分</w:t>
      </w:r>
      <w:r w:rsidRPr="007F7507">
        <w:rPr>
          <w:rFonts w:ascii="仿宋" w:eastAsia="仿宋" w:hAnsi="仿宋" w:hint="eastAsia"/>
          <w:sz w:val="32"/>
          <w:szCs w:val="32"/>
        </w:rPr>
        <w:t>。分多个批次进行，请参加测评的</w:t>
      </w:r>
      <w:r w:rsidR="0088621D">
        <w:rPr>
          <w:rFonts w:ascii="仿宋" w:eastAsia="仿宋" w:hAnsi="仿宋" w:hint="eastAsia"/>
          <w:sz w:val="32"/>
          <w:szCs w:val="32"/>
        </w:rPr>
        <w:t>应聘者</w:t>
      </w:r>
      <w:r w:rsidRPr="007F7507">
        <w:rPr>
          <w:rFonts w:ascii="仿宋" w:eastAsia="仿宋" w:hAnsi="仿宋" w:hint="eastAsia"/>
          <w:sz w:val="32"/>
          <w:szCs w:val="32"/>
        </w:rPr>
        <w:t>根据短信通知的时间段登陆测评网址链接，输入</w:t>
      </w:r>
      <w:r w:rsidR="0088621D">
        <w:rPr>
          <w:rFonts w:ascii="仿宋" w:eastAsia="仿宋" w:hAnsi="仿宋" w:hint="eastAsia"/>
          <w:sz w:val="32"/>
          <w:szCs w:val="32"/>
        </w:rPr>
        <w:t>应聘者</w:t>
      </w:r>
      <w:r w:rsidRPr="007F7507">
        <w:rPr>
          <w:rFonts w:ascii="仿宋" w:eastAsia="仿宋" w:hAnsi="仿宋" w:hint="eastAsia"/>
          <w:sz w:val="32"/>
          <w:szCs w:val="32"/>
        </w:rPr>
        <w:t>姓名及相关信息，进入系统后根据电脑提示完成测评。</w:t>
      </w:r>
    </w:p>
    <w:p w:rsidR="00CF6608" w:rsidRPr="007F7507" w:rsidRDefault="00CF6608" w:rsidP="00CF6608">
      <w:pPr>
        <w:spacing w:line="620" w:lineRule="exact"/>
        <w:ind w:firstLineChars="200" w:firstLine="640"/>
        <w:rPr>
          <w:rFonts w:ascii="仿宋" w:eastAsia="仿宋" w:hAnsi="仿宋"/>
          <w:sz w:val="32"/>
          <w:szCs w:val="32"/>
        </w:rPr>
      </w:pPr>
      <w:r w:rsidRPr="007F7507">
        <w:rPr>
          <w:rFonts w:ascii="仿宋" w:eastAsia="仿宋" w:hAnsi="仿宋" w:hint="eastAsia"/>
          <w:sz w:val="32"/>
          <w:szCs w:val="32"/>
        </w:rPr>
        <w:lastRenderedPageBreak/>
        <w:t>1.测评要求：必须使用PC端作答，不可使用手机作答。测评期间将全过程使用摄像头，需确保电脑摄像头授权，无遮挡。摄像头可以呈现</w:t>
      </w:r>
      <w:r w:rsidR="0088621D">
        <w:rPr>
          <w:rFonts w:ascii="仿宋" w:eastAsia="仿宋" w:hAnsi="仿宋" w:hint="eastAsia"/>
          <w:sz w:val="32"/>
          <w:szCs w:val="32"/>
        </w:rPr>
        <w:t>应聘者</w:t>
      </w:r>
      <w:r w:rsidRPr="007F7507">
        <w:rPr>
          <w:rFonts w:ascii="仿宋" w:eastAsia="仿宋" w:hAnsi="仿宋" w:hint="eastAsia"/>
          <w:sz w:val="32"/>
          <w:szCs w:val="32"/>
        </w:rPr>
        <w:t>整个脸部区域。</w:t>
      </w:r>
    </w:p>
    <w:p w:rsidR="00CF6608" w:rsidRPr="007F7507" w:rsidRDefault="00CF6608" w:rsidP="00CF6608">
      <w:pPr>
        <w:spacing w:line="620" w:lineRule="exact"/>
        <w:ind w:firstLineChars="200" w:firstLine="640"/>
        <w:rPr>
          <w:rFonts w:ascii="仿宋" w:eastAsia="仿宋" w:hAnsi="仿宋"/>
          <w:sz w:val="32"/>
          <w:szCs w:val="32"/>
        </w:rPr>
      </w:pPr>
      <w:r w:rsidRPr="007F7507">
        <w:rPr>
          <w:rFonts w:ascii="仿宋" w:eastAsia="仿宋" w:hAnsi="仿宋" w:hint="eastAsia"/>
          <w:sz w:val="32"/>
          <w:szCs w:val="32"/>
        </w:rPr>
        <w:t>2.测评内容：本次在线测评主要对</w:t>
      </w:r>
      <w:r w:rsidR="0088621D">
        <w:rPr>
          <w:rFonts w:ascii="仿宋" w:eastAsia="仿宋" w:hAnsi="仿宋" w:hint="eastAsia"/>
          <w:sz w:val="32"/>
          <w:szCs w:val="32"/>
        </w:rPr>
        <w:t>应聘者</w:t>
      </w:r>
      <w:r w:rsidRPr="007F7507">
        <w:rPr>
          <w:rFonts w:ascii="仿宋" w:eastAsia="仿宋" w:hAnsi="仿宋" w:hint="eastAsia"/>
          <w:sz w:val="32"/>
          <w:szCs w:val="32"/>
        </w:rPr>
        <w:t>进行通用胜任力（综合能力）及职业行为风险方面内容的</w:t>
      </w:r>
      <w:r w:rsidR="00FC1635">
        <w:rPr>
          <w:rFonts w:ascii="仿宋" w:eastAsia="仿宋" w:hAnsi="仿宋" w:hint="eastAsia"/>
          <w:sz w:val="32"/>
          <w:szCs w:val="32"/>
        </w:rPr>
        <w:t>测评</w:t>
      </w:r>
      <w:r w:rsidRPr="007F7507">
        <w:rPr>
          <w:rFonts w:ascii="仿宋" w:eastAsia="仿宋" w:hAnsi="仿宋" w:hint="eastAsia"/>
          <w:sz w:val="32"/>
          <w:szCs w:val="32"/>
        </w:rPr>
        <w:t>，测评时间为60分钟。</w:t>
      </w:r>
    </w:p>
    <w:p w:rsidR="00CF6608" w:rsidRPr="007F7507" w:rsidRDefault="00CF6608" w:rsidP="00CF6608">
      <w:pPr>
        <w:spacing w:line="620" w:lineRule="exact"/>
        <w:ind w:firstLineChars="200" w:firstLine="640"/>
        <w:rPr>
          <w:rFonts w:ascii="仿宋" w:eastAsia="仿宋" w:hAnsi="仿宋"/>
          <w:sz w:val="32"/>
          <w:szCs w:val="32"/>
        </w:rPr>
      </w:pPr>
      <w:r w:rsidRPr="007F7507">
        <w:rPr>
          <w:rFonts w:ascii="仿宋" w:eastAsia="仿宋" w:hAnsi="仿宋" w:hint="eastAsia"/>
          <w:sz w:val="32"/>
          <w:szCs w:val="32"/>
        </w:rPr>
        <w:t>3.测评环境</w:t>
      </w:r>
      <w:r w:rsidR="007800B7">
        <w:rPr>
          <w:rFonts w:ascii="仿宋" w:eastAsia="仿宋" w:hAnsi="仿宋" w:hint="eastAsia"/>
          <w:sz w:val="32"/>
          <w:szCs w:val="32"/>
        </w:rPr>
        <w:t>：</w:t>
      </w:r>
    </w:p>
    <w:p w:rsidR="00CF6608" w:rsidRPr="007F7507" w:rsidRDefault="00CF6608" w:rsidP="00CF6608">
      <w:pPr>
        <w:spacing w:line="620" w:lineRule="exact"/>
        <w:ind w:firstLineChars="200" w:firstLine="640"/>
        <w:rPr>
          <w:rFonts w:ascii="仿宋" w:eastAsia="仿宋" w:hAnsi="仿宋"/>
          <w:sz w:val="32"/>
          <w:szCs w:val="32"/>
        </w:rPr>
      </w:pPr>
      <w:r w:rsidRPr="007F7507">
        <w:rPr>
          <w:rFonts w:ascii="仿宋" w:eastAsia="仿宋" w:hAnsi="仿宋" w:hint="eastAsia"/>
          <w:sz w:val="32"/>
          <w:szCs w:val="32"/>
        </w:rPr>
        <w:t>（1）测评全过程严格禁止无关人员出入测评场所；</w:t>
      </w:r>
    </w:p>
    <w:p w:rsidR="00CF6608" w:rsidRPr="007F7507" w:rsidRDefault="00CF6608" w:rsidP="00CF6608">
      <w:pPr>
        <w:spacing w:line="620" w:lineRule="exact"/>
        <w:ind w:firstLineChars="200" w:firstLine="640"/>
        <w:rPr>
          <w:rFonts w:ascii="仿宋" w:eastAsia="仿宋" w:hAnsi="仿宋"/>
          <w:sz w:val="32"/>
          <w:szCs w:val="32"/>
        </w:rPr>
      </w:pPr>
      <w:r w:rsidRPr="007F7507">
        <w:rPr>
          <w:rFonts w:ascii="仿宋" w:eastAsia="仿宋" w:hAnsi="仿宋" w:hint="eastAsia"/>
          <w:sz w:val="32"/>
          <w:szCs w:val="32"/>
        </w:rPr>
        <w:t>（2）测评期间背景必须真实，不得使用虚拟背景、更换背景；</w:t>
      </w:r>
    </w:p>
    <w:p w:rsidR="00CF6608" w:rsidRDefault="00CF6608" w:rsidP="00CF6608">
      <w:pPr>
        <w:spacing w:line="620" w:lineRule="exact"/>
        <w:ind w:firstLineChars="200" w:firstLine="640"/>
        <w:rPr>
          <w:rFonts w:ascii="仿宋" w:eastAsia="仿宋" w:hAnsi="仿宋"/>
          <w:sz w:val="32"/>
          <w:szCs w:val="32"/>
        </w:rPr>
      </w:pPr>
      <w:r w:rsidRPr="007F7507">
        <w:rPr>
          <w:rFonts w:ascii="仿宋" w:eastAsia="仿宋" w:hAnsi="仿宋" w:hint="eastAsia"/>
          <w:sz w:val="32"/>
          <w:szCs w:val="32"/>
        </w:rPr>
        <w:t>（3）除测评要求的设备外，房间其他电子设备必须关闭。</w:t>
      </w:r>
    </w:p>
    <w:p w:rsidR="00FD3608" w:rsidRPr="007F7507" w:rsidRDefault="00FD3608" w:rsidP="00CF6608">
      <w:pPr>
        <w:spacing w:line="620" w:lineRule="exact"/>
        <w:ind w:firstLineChars="200" w:firstLine="640"/>
        <w:rPr>
          <w:rFonts w:ascii="仿宋" w:eastAsia="仿宋" w:hAnsi="仿宋"/>
          <w:sz w:val="32"/>
          <w:szCs w:val="32"/>
        </w:rPr>
      </w:pPr>
      <w:r>
        <w:rPr>
          <w:rFonts w:ascii="仿宋" w:eastAsia="仿宋" w:hAnsi="仿宋" w:hint="eastAsia"/>
          <w:sz w:val="32"/>
          <w:szCs w:val="32"/>
        </w:rPr>
        <w:t>4.</w:t>
      </w:r>
      <w:r w:rsidRPr="006A4657">
        <w:rPr>
          <w:rFonts w:ascii="仿宋" w:eastAsia="仿宋" w:hAnsi="仿宋" w:hint="eastAsia"/>
          <w:sz w:val="32"/>
          <w:szCs w:val="32"/>
        </w:rPr>
        <w:t>特殊情况处理办法。正常作答过程中，如遇电脑断网、停电、死机等特殊情况，请及时与工作人员联系，如超过30分钟未联系者，视为放弃本次招聘考试。</w:t>
      </w:r>
    </w:p>
    <w:p w:rsidR="00CF6608" w:rsidRPr="0088621D" w:rsidRDefault="00CF6608" w:rsidP="00CF6608">
      <w:pPr>
        <w:spacing w:line="620" w:lineRule="exact"/>
        <w:ind w:firstLineChars="200" w:firstLine="640"/>
        <w:rPr>
          <w:rFonts w:ascii="黑体" w:eastAsia="黑体" w:hAnsi="黑体"/>
          <w:sz w:val="32"/>
          <w:szCs w:val="32"/>
        </w:rPr>
      </w:pPr>
      <w:r w:rsidRPr="0088621D">
        <w:rPr>
          <w:rFonts w:ascii="黑体" w:eastAsia="黑体" w:hAnsi="黑体" w:hint="eastAsia"/>
          <w:sz w:val="32"/>
          <w:szCs w:val="32"/>
        </w:rPr>
        <w:t>三、测评纪律</w:t>
      </w:r>
    </w:p>
    <w:p w:rsidR="00CF6608" w:rsidRPr="007F7507" w:rsidRDefault="00CF6608" w:rsidP="00CF6608">
      <w:pPr>
        <w:spacing w:line="620" w:lineRule="exact"/>
        <w:ind w:firstLineChars="200" w:firstLine="640"/>
        <w:rPr>
          <w:rFonts w:ascii="仿宋" w:eastAsia="仿宋" w:hAnsi="仿宋"/>
          <w:sz w:val="32"/>
          <w:szCs w:val="32"/>
        </w:rPr>
      </w:pPr>
      <w:r w:rsidRPr="007F7507">
        <w:rPr>
          <w:rFonts w:ascii="仿宋" w:eastAsia="仿宋" w:hAnsi="仿宋" w:hint="eastAsia"/>
          <w:sz w:val="32"/>
          <w:szCs w:val="32"/>
        </w:rPr>
        <w:t>为保证测评的公平性和公正性，测评系统将对</w:t>
      </w:r>
      <w:r w:rsidR="00FD3608">
        <w:rPr>
          <w:rFonts w:ascii="仿宋" w:eastAsia="仿宋" w:hAnsi="仿宋" w:hint="eastAsia"/>
          <w:sz w:val="32"/>
          <w:szCs w:val="32"/>
        </w:rPr>
        <w:t>应聘者</w:t>
      </w:r>
      <w:r w:rsidRPr="007F7507">
        <w:rPr>
          <w:rFonts w:ascii="仿宋" w:eastAsia="仿宋" w:hAnsi="仿宋" w:hint="eastAsia"/>
          <w:sz w:val="32"/>
          <w:szCs w:val="32"/>
        </w:rPr>
        <w:t>作答过程进行视频和语音监控。</w:t>
      </w:r>
      <w:r w:rsidR="00FD3608" w:rsidRPr="00FD3608">
        <w:rPr>
          <w:rFonts w:ascii="仿宋" w:eastAsia="仿宋" w:hAnsi="仿宋" w:hint="eastAsia"/>
          <w:color w:val="000000" w:themeColor="text1"/>
          <w:sz w:val="32"/>
          <w:szCs w:val="32"/>
        </w:rPr>
        <w:t>应聘者</w:t>
      </w:r>
      <w:r w:rsidRPr="00FD3608">
        <w:rPr>
          <w:rFonts w:ascii="仿宋" w:eastAsia="仿宋" w:hAnsi="仿宋" w:hint="eastAsia"/>
          <w:color w:val="000000" w:themeColor="text1"/>
          <w:sz w:val="32"/>
          <w:szCs w:val="32"/>
        </w:rPr>
        <w:t>如</w:t>
      </w:r>
      <w:r w:rsidRPr="007F7507">
        <w:rPr>
          <w:rFonts w:ascii="仿宋" w:eastAsia="仿宋" w:hAnsi="仿宋" w:hint="eastAsia"/>
          <w:sz w:val="32"/>
          <w:szCs w:val="32"/>
        </w:rPr>
        <w:t>有下列行为之一的将被判定作弊，</w:t>
      </w:r>
      <w:r w:rsidR="0088621D">
        <w:rPr>
          <w:rFonts w:ascii="仿宋" w:eastAsia="仿宋" w:hAnsi="仿宋" w:hint="eastAsia"/>
          <w:sz w:val="32"/>
          <w:szCs w:val="32"/>
        </w:rPr>
        <w:t>视为</w:t>
      </w:r>
      <w:r w:rsidRPr="007F7507">
        <w:rPr>
          <w:rFonts w:ascii="仿宋" w:eastAsia="仿宋" w:hAnsi="仿宋" w:hint="eastAsia"/>
          <w:sz w:val="32"/>
          <w:szCs w:val="32"/>
        </w:rPr>
        <w:t>自动放弃本次考试机会，</w:t>
      </w:r>
      <w:r w:rsidRPr="003353CF">
        <w:rPr>
          <w:rFonts w:ascii="仿宋" w:eastAsia="仿宋" w:hAnsi="仿宋" w:hint="eastAsia"/>
          <w:color w:val="000000" w:themeColor="text1"/>
          <w:sz w:val="32"/>
          <w:szCs w:val="32"/>
        </w:rPr>
        <w:t>情节严重的我们将保留按相关法律法规追究其责任</w:t>
      </w:r>
      <w:r w:rsidR="007800B7">
        <w:rPr>
          <w:rFonts w:ascii="仿宋" w:eastAsia="仿宋" w:hAnsi="仿宋" w:hint="eastAsia"/>
          <w:color w:val="000000" w:themeColor="text1"/>
          <w:sz w:val="32"/>
          <w:szCs w:val="32"/>
        </w:rPr>
        <w:t>：</w:t>
      </w:r>
    </w:p>
    <w:p w:rsidR="00CF6608" w:rsidRPr="007F7507" w:rsidRDefault="00CF6608" w:rsidP="00CF6608">
      <w:pPr>
        <w:spacing w:line="620" w:lineRule="exact"/>
        <w:ind w:firstLineChars="200" w:firstLine="640"/>
        <w:rPr>
          <w:rFonts w:ascii="仿宋" w:eastAsia="仿宋" w:hAnsi="仿宋"/>
          <w:sz w:val="32"/>
          <w:szCs w:val="32"/>
        </w:rPr>
      </w:pPr>
      <w:r w:rsidRPr="0088621D">
        <w:rPr>
          <w:rFonts w:ascii="楷体" w:eastAsia="楷体" w:hAnsi="楷体" w:hint="eastAsia"/>
          <w:sz w:val="32"/>
          <w:szCs w:val="32"/>
        </w:rPr>
        <w:t>（一）</w:t>
      </w:r>
      <w:r w:rsidRPr="007F7507">
        <w:rPr>
          <w:rFonts w:ascii="仿宋" w:eastAsia="仿宋" w:hAnsi="仿宋" w:hint="eastAsia"/>
          <w:sz w:val="32"/>
          <w:szCs w:val="32"/>
        </w:rPr>
        <w:t>测评过程中使用任何其他电子设备；</w:t>
      </w:r>
    </w:p>
    <w:p w:rsidR="00CF6608" w:rsidRPr="007F7507" w:rsidRDefault="00CF6608" w:rsidP="00CF6608">
      <w:pPr>
        <w:spacing w:line="620" w:lineRule="exact"/>
        <w:ind w:firstLineChars="200" w:firstLine="640"/>
        <w:rPr>
          <w:rFonts w:ascii="仿宋" w:eastAsia="仿宋" w:hAnsi="仿宋"/>
          <w:sz w:val="32"/>
          <w:szCs w:val="32"/>
        </w:rPr>
      </w:pPr>
      <w:r w:rsidRPr="0088621D">
        <w:rPr>
          <w:rFonts w:ascii="楷体" w:eastAsia="楷体" w:hAnsi="楷体" w:hint="eastAsia"/>
          <w:sz w:val="32"/>
          <w:szCs w:val="32"/>
        </w:rPr>
        <w:t>（二）</w:t>
      </w:r>
      <w:r w:rsidRPr="007F7507">
        <w:rPr>
          <w:rFonts w:ascii="仿宋" w:eastAsia="仿宋" w:hAnsi="仿宋" w:hint="eastAsia"/>
          <w:sz w:val="32"/>
          <w:szCs w:val="32"/>
        </w:rPr>
        <w:t>测评过程中无故关闭电脑摄像头、无故离开视频监控</w:t>
      </w:r>
      <w:r w:rsidRPr="007F7507">
        <w:rPr>
          <w:rFonts w:ascii="仿宋" w:eastAsia="仿宋" w:hAnsi="仿宋" w:hint="eastAsia"/>
          <w:sz w:val="32"/>
          <w:szCs w:val="32"/>
        </w:rPr>
        <w:lastRenderedPageBreak/>
        <w:t>区域的，或故意在光线暗处作答的；</w:t>
      </w:r>
    </w:p>
    <w:p w:rsidR="00CF6608" w:rsidRPr="007F7507" w:rsidRDefault="00CF6608" w:rsidP="00CF6608">
      <w:pPr>
        <w:spacing w:line="620" w:lineRule="exact"/>
        <w:ind w:firstLineChars="200" w:firstLine="640"/>
        <w:rPr>
          <w:rFonts w:ascii="仿宋" w:eastAsia="仿宋" w:hAnsi="仿宋"/>
          <w:sz w:val="32"/>
          <w:szCs w:val="32"/>
        </w:rPr>
      </w:pPr>
      <w:r w:rsidRPr="0088621D">
        <w:rPr>
          <w:rFonts w:ascii="楷体" w:eastAsia="楷体" w:hAnsi="楷体" w:hint="eastAsia"/>
          <w:sz w:val="32"/>
          <w:szCs w:val="32"/>
        </w:rPr>
        <w:t>（三）</w:t>
      </w:r>
      <w:r w:rsidRPr="007F7507">
        <w:rPr>
          <w:rFonts w:ascii="仿宋" w:eastAsia="仿宋" w:hAnsi="仿宋" w:hint="eastAsia"/>
          <w:sz w:val="32"/>
          <w:szCs w:val="32"/>
        </w:rPr>
        <w:t>测评作答过程中，切换测评试题页面至其他界面5次及以上的；</w:t>
      </w:r>
    </w:p>
    <w:p w:rsidR="00CF6608" w:rsidRPr="007F7507" w:rsidRDefault="00CF6608" w:rsidP="00CF6608">
      <w:pPr>
        <w:spacing w:line="620" w:lineRule="exact"/>
        <w:ind w:firstLineChars="200" w:firstLine="640"/>
        <w:rPr>
          <w:rFonts w:ascii="仿宋" w:eastAsia="仿宋" w:hAnsi="仿宋"/>
          <w:sz w:val="32"/>
          <w:szCs w:val="32"/>
        </w:rPr>
      </w:pPr>
      <w:r w:rsidRPr="0088621D">
        <w:rPr>
          <w:rFonts w:ascii="楷体" w:eastAsia="楷体" w:hAnsi="楷体" w:hint="eastAsia"/>
          <w:sz w:val="32"/>
          <w:szCs w:val="32"/>
        </w:rPr>
        <w:t>（四）</w:t>
      </w:r>
      <w:r w:rsidRPr="007F7507">
        <w:rPr>
          <w:rFonts w:ascii="仿宋" w:eastAsia="仿宋" w:hAnsi="仿宋" w:hint="eastAsia"/>
          <w:sz w:val="32"/>
          <w:szCs w:val="32"/>
        </w:rPr>
        <w:t>测评过程中更换作答人员或其他无关人员出现在视画面内；</w:t>
      </w:r>
    </w:p>
    <w:p w:rsidR="00CF6608" w:rsidRPr="007F7507" w:rsidRDefault="00CF6608" w:rsidP="00CF6608">
      <w:pPr>
        <w:spacing w:line="620" w:lineRule="exact"/>
        <w:ind w:firstLineChars="200" w:firstLine="640"/>
        <w:rPr>
          <w:rFonts w:ascii="仿宋" w:eastAsia="仿宋" w:hAnsi="仿宋"/>
          <w:sz w:val="32"/>
          <w:szCs w:val="32"/>
        </w:rPr>
      </w:pPr>
      <w:r w:rsidRPr="0088621D">
        <w:rPr>
          <w:rFonts w:ascii="楷体" w:eastAsia="楷体" w:hAnsi="楷体" w:hint="eastAsia"/>
          <w:sz w:val="32"/>
          <w:szCs w:val="32"/>
        </w:rPr>
        <w:t>（五）</w:t>
      </w:r>
      <w:r w:rsidRPr="007F7507">
        <w:rPr>
          <w:rFonts w:ascii="仿宋" w:eastAsia="仿宋" w:hAnsi="仿宋" w:hint="eastAsia"/>
          <w:sz w:val="32"/>
          <w:szCs w:val="32"/>
        </w:rPr>
        <w:t>利用各种手段作弊的；</w:t>
      </w:r>
    </w:p>
    <w:p w:rsidR="00CF6608" w:rsidRPr="007F7507" w:rsidRDefault="00CF6608" w:rsidP="00CF6608">
      <w:pPr>
        <w:spacing w:line="620" w:lineRule="exact"/>
        <w:ind w:firstLineChars="200" w:firstLine="640"/>
        <w:rPr>
          <w:rFonts w:ascii="仿宋" w:eastAsia="仿宋" w:hAnsi="仿宋"/>
          <w:sz w:val="32"/>
          <w:szCs w:val="32"/>
        </w:rPr>
      </w:pPr>
      <w:r w:rsidRPr="0088621D">
        <w:rPr>
          <w:rFonts w:ascii="楷体" w:eastAsia="楷体" w:hAnsi="楷体" w:hint="eastAsia"/>
          <w:sz w:val="32"/>
          <w:szCs w:val="32"/>
        </w:rPr>
        <w:t>（六）</w:t>
      </w:r>
      <w:r w:rsidRPr="007F7507">
        <w:rPr>
          <w:rFonts w:ascii="仿宋" w:eastAsia="仿宋" w:hAnsi="仿宋" w:hint="eastAsia"/>
          <w:sz w:val="32"/>
          <w:szCs w:val="32"/>
        </w:rPr>
        <w:t>将试题通过各种途径泄露出去的；</w:t>
      </w:r>
    </w:p>
    <w:p w:rsidR="00CF6608" w:rsidRPr="007F7507" w:rsidRDefault="00CF6608" w:rsidP="00CF6608">
      <w:pPr>
        <w:spacing w:line="620" w:lineRule="exact"/>
        <w:ind w:firstLineChars="200" w:firstLine="640"/>
        <w:rPr>
          <w:rFonts w:ascii="仿宋" w:eastAsia="仿宋" w:hAnsi="仿宋"/>
          <w:sz w:val="32"/>
          <w:szCs w:val="32"/>
        </w:rPr>
      </w:pPr>
      <w:r w:rsidRPr="0088621D">
        <w:rPr>
          <w:rFonts w:ascii="楷体" w:eastAsia="楷体" w:hAnsi="楷体" w:hint="eastAsia"/>
          <w:sz w:val="32"/>
          <w:szCs w:val="32"/>
        </w:rPr>
        <w:t>（七）</w:t>
      </w:r>
      <w:r w:rsidRPr="007F7507">
        <w:rPr>
          <w:rFonts w:ascii="仿宋" w:eastAsia="仿宋" w:hAnsi="仿宋" w:hint="eastAsia"/>
          <w:sz w:val="32"/>
          <w:szCs w:val="32"/>
        </w:rPr>
        <w:t>测评过程中佩戴耳机、与他人交头接耳、传递物品、私藏夹带、传递纸条、拨打或接听电话的；</w:t>
      </w:r>
    </w:p>
    <w:p w:rsidR="00CF6608" w:rsidRPr="007F7507" w:rsidRDefault="00CF6608" w:rsidP="00CF6608">
      <w:pPr>
        <w:spacing w:line="620" w:lineRule="exact"/>
        <w:ind w:firstLineChars="200" w:firstLine="640"/>
        <w:rPr>
          <w:rFonts w:ascii="仿宋" w:eastAsia="仿宋" w:hAnsi="仿宋"/>
          <w:sz w:val="32"/>
          <w:szCs w:val="32"/>
        </w:rPr>
      </w:pPr>
      <w:r w:rsidRPr="0088621D">
        <w:rPr>
          <w:rFonts w:ascii="楷体" w:eastAsia="楷体" w:hAnsi="楷体" w:hint="eastAsia"/>
          <w:sz w:val="32"/>
          <w:szCs w:val="32"/>
        </w:rPr>
        <w:t>（八）</w:t>
      </w:r>
      <w:r w:rsidR="00646188">
        <w:rPr>
          <w:rFonts w:ascii="仿宋" w:eastAsia="仿宋" w:hAnsi="仿宋" w:hint="eastAsia"/>
          <w:sz w:val="32"/>
          <w:szCs w:val="32"/>
        </w:rPr>
        <w:t>应聘者</w:t>
      </w:r>
      <w:r w:rsidRPr="007F7507">
        <w:rPr>
          <w:rFonts w:ascii="仿宋" w:eastAsia="仿宋" w:hAnsi="仿宋" w:hint="eastAsia"/>
          <w:sz w:val="32"/>
          <w:szCs w:val="32"/>
        </w:rPr>
        <w:t>登录的IP地址会显示登陆地区，后期核查发现IP登陆地址数目超2个的；</w:t>
      </w:r>
    </w:p>
    <w:p w:rsidR="00CF6608" w:rsidRPr="007F7507" w:rsidRDefault="00CF6608" w:rsidP="00CF6608">
      <w:pPr>
        <w:spacing w:line="620" w:lineRule="exact"/>
        <w:ind w:firstLineChars="200" w:firstLine="640"/>
        <w:rPr>
          <w:rFonts w:ascii="仿宋" w:eastAsia="仿宋" w:hAnsi="仿宋"/>
          <w:sz w:val="32"/>
          <w:szCs w:val="32"/>
        </w:rPr>
      </w:pPr>
      <w:r w:rsidRPr="0088621D">
        <w:rPr>
          <w:rFonts w:ascii="楷体" w:eastAsia="楷体" w:hAnsi="楷体" w:hint="eastAsia"/>
          <w:sz w:val="32"/>
          <w:szCs w:val="32"/>
        </w:rPr>
        <w:t>（九）</w:t>
      </w:r>
      <w:r w:rsidRPr="007F7507">
        <w:rPr>
          <w:rFonts w:ascii="仿宋" w:eastAsia="仿宋" w:hAnsi="仿宋" w:hint="eastAsia"/>
          <w:sz w:val="32"/>
          <w:szCs w:val="32"/>
        </w:rPr>
        <w:t>经后台发现，确认</w:t>
      </w:r>
      <w:r w:rsidR="00646188">
        <w:rPr>
          <w:rFonts w:ascii="仿宋" w:eastAsia="仿宋" w:hAnsi="仿宋" w:hint="eastAsia"/>
          <w:sz w:val="32"/>
          <w:szCs w:val="32"/>
        </w:rPr>
        <w:t>应聘者</w:t>
      </w:r>
      <w:r w:rsidRPr="007F7507">
        <w:rPr>
          <w:rFonts w:ascii="仿宋" w:eastAsia="仿宋" w:hAnsi="仿宋" w:hint="eastAsia"/>
          <w:sz w:val="32"/>
          <w:szCs w:val="32"/>
        </w:rPr>
        <w:t>有其他违纪、舞弊行为的。</w:t>
      </w:r>
    </w:p>
    <w:p w:rsidR="00CF6608" w:rsidRPr="00CF6608" w:rsidRDefault="00FD3608" w:rsidP="00CF6608">
      <w:pPr>
        <w:spacing w:line="620" w:lineRule="exact"/>
        <w:ind w:firstLineChars="200" w:firstLine="640"/>
        <w:rPr>
          <w:rFonts w:ascii="黑体" w:eastAsia="黑体" w:hAnsi="黑体"/>
          <w:sz w:val="32"/>
          <w:szCs w:val="32"/>
        </w:rPr>
      </w:pPr>
      <w:r>
        <w:rPr>
          <w:rFonts w:ascii="黑体" w:eastAsia="黑体" w:hAnsi="黑体" w:hint="eastAsia"/>
          <w:sz w:val="32"/>
          <w:szCs w:val="32"/>
        </w:rPr>
        <w:t>四</w:t>
      </w:r>
      <w:r w:rsidR="003B1E0C">
        <w:rPr>
          <w:rFonts w:ascii="黑体" w:eastAsia="黑体" w:hAnsi="黑体" w:hint="eastAsia"/>
          <w:sz w:val="32"/>
          <w:szCs w:val="32"/>
        </w:rPr>
        <w:t>、</w:t>
      </w:r>
      <w:r w:rsidR="003B1E0C" w:rsidRPr="00CF6608">
        <w:rPr>
          <w:rFonts w:ascii="黑体" w:eastAsia="黑体" w:hAnsi="黑体" w:hint="eastAsia"/>
          <w:sz w:val="32"/>
          <w:szCs w:val="32"/>
        </w:rPr>
        <w:t>在线测评技术咨询</w:t>
      </w:r>
      <w:r w:rsidR="003B1E0C">
        <w:rPr>
          <w:rFonts w:ascii="黑体" w:eastAsia="黑体" w:hAnsi="黑体" w:hint="eastAsia"/>
          <w:sz w:val="32"/>
          <w:szCs w:val="32"/>
        </w:rPr>
        <w:t>方式</w:t>
      </w:r>
    </w:p>
    <w:p w:rsidR="008479B9" w:rsidRPr="007032C3" w:rsidRDefault="003B1E0C" w:rsidP="008479B9">
      <w:pPr>
        <w:spacing w:line="620" w:lineRule="exact"/>
        <w:ind w:firstLineChars="200" w:firstLine="640"/>
        <w:rPr>
          <w:rFonts w:ascii="黑体" w:eastAsia="黑体" w:hAnsi="黑体"/>
          <w:color w:val="0D0D0D" w:themeColor="text1" w:themeTint="F2"/>
          <w:sz w:val="32"/>
          <w:szCs w:val="32"/>
        </w:rPr>
      </w:pPr>
      <w:r w:rsidRPr="003B1E0C">
        <w:rPr>
          <w:rFonts w:ascii="楷体" w:eastAsia="楷体" w:hAnsi="楷体" w:hint="eastAsia"/>
          <w:sz w:val="32"/>
          <w:szCs w:val="32"/>
        </w:rPr>
        <w:t>（一）咨询电话</w:t>
      </w:r>
      <w:r w:rsidR="008479B9">
        <w:rPr>
          <w:rFonts w:ascii="楷体" w:eastAsia="楷体" w:hAnsi="楷体" w:hint="eastAsia"/>
          <w:sz w:val="32"/>
          <w:szCs w:val="32"/>
        </w:rPr>
        <w:t>：</w:t>
      </w:r>
      <w:r w:rsidR="00CF6608" w:rsidRPr="007032C3">
        <w:rPr>
          <w:rFonts w:ascii="仿宋" w:eastAsia="仿宋" w:hAnsi="仿宋" w:hint="eastAsia"/>
          <w:color w:val="0D0D0D" w:themeColor="text1" w:themeTint="F2"/>
          <w:sz w:val="32"/>
          <w:szCs w:val="32"/>
        </w:rPr>
        <w:t>18611748105</w:t>
      </w:r>
      <w:r w:rsidR="00026233" w:rsidRPr="007032C3">
        <w:rPr>
          <w:rFonts w:ascii="仿宋" w:eastAsia="仿宋" w:hAnsi="仿宋" w:hint="eastAsia"/>
          <w:color w:val="0D0D0D" w:themeColor="text1" w:themeTint="F2"/>
          <w:sz w:val="32"/>
          <w:szCs w:val="32"/>
        </w:rPr>
        <w:t>（</w:t>
      </w:r>
      <w:r w:rsidR="007032C3" w:rsidRPr="007032C3">
        <w:rPr>
          <w:rFonts w:ascii="仿宋" w:eastAsia="仿宋" w:hAnsi="仿宋" w:hint="eastAsia"/>
          <w:color w:val="0D0D0D" w:themeColor="text1" w:themeTint="F2"/>
          <w:sz w:val="32"/>
          <w:szCs w:val="32"/>
        </w:rPr>
        <w:t>张</w:t>
      </w:r>
      <w:r w:rsidR="00026233" w:rsidRPr="007032C3">
        <w:rPr>
          <w:rFonts w:ascii="仿宋" w:eastAsia="仿宋" w:hAnsi="仿宋" w:hint="eastAsia"/>
          <w:color w:val="0D0D0D" w:themeColor="text1" w:themeTint="F2"/>
          <w:sz w:val="32"/>
          <w:szCs w:val="32"/>
        </w:rPr>
        <w:t>女士）</w:t>
      </w:r>
      <w:r w:rsidR="00CF6608" w:rsidRPr="007032C3">
        <w:rPr>
          <w:rFonts w:ascii="仿宋" w:eastAsia="仿宋" w:hAnsi="仿宋" w:hint="eastAsia"/>
          <w:color w:val="0D0D0D" w:themeColor="text1" w:themeTint="F2"/>
          <w:sz w:val="32"/>
          <w:szCs w:val="32"/>
        </w:rPr>
        <w:t>、13984360514</w:t>
      </w:r>
      <w:r w:rsidR="00026233" w:rsidRPr="007032C3">
        <w:rPr>
          <w:rFonts w:ascii="仿宋" w:eastAsia="仿宋" w:hAnsi="仿宋" w:hint="eastAsia"/>
          <w:color w:val="0D0D0D" w:themeColor="text1" w:themeTint="F2"/>
          <w:sz w:val="32"/>
          <w:szCs w:val="32"/>
        </w:rPr>
        <w:t>（</w:t>
      </w:r>
      <w:r w:rsidR="007032C3" w:rsidRPr="007032C3">
        <w:rPr>
          <w:rFonts w:ascii="仿宋" w:eastAsia="仿宋" w:hAnsi="仿宋" w:hint="eastAsia"/>
          <w:color w:val="0D0D0D" w:themeColor="text1" w:themeTint="F2"/>
          <w:sz w:val="32"/>
          <w:szCs w:val="32"/>
        </w:rPr>
        <w:t>邵</w:t>
      </w:r>
      <w:r w:rsidR="00026233" w:rsidRPr="007032C3">
        <w:rPr>
          <w:rFonts w:ascii="仿宋" w:eastAsia="仿宋" w:hAnsi="仿宋" w:hint="eastAsia"/>
          <w:color w:val="0D0D0D" w:themeColor="text1" w:themeTint="F2"/>
          <w:sz w:val="32"/>
          <w:szCs w:val="32"/>
        </w:rPr>
        <w:t>女士）</w:t>
      </w:r>
      <w:bookmarkStart w:id="0" w:name="_GoBack"/>
      <w:bookmarkEnd w:id="0"/>
    </w:p>
    <w:p w:rsidR="00CF6608" w:rsidRDefault="008479B9" w:rsidP="00BE7A7D">
      <w:pPr>
        <w:spacing w:line="620" w:lineRule="exact"/>
        <w:ind w:firstLineChars="200" w:firstLine="640"/>
        <w:rPr>
          <w:rFonts w:ascii="仿宋" w:eastAsia="仿宋" w:hAnsi="仿宋"/>
          <w:sz w:val="32"/>
          <w:szCs w:val="32"/>
        </w:rPr>
      </w:pPr>
      <w:r w:rsidRPr="008479B9">
        <w:rPr>
          <w:rFonts w:ascii="楷体" w:eastAsia="楷体" w:hAnsi="楷体" w:hint="eastAsia"/>
          <w:sz w:val="32"/>
          <w:szCs w:val="32"/>
        </w:rPr>
        <w:t>（二）咨询邮箱：</w:t>
      </w:r>
      <w:hyperlink r:id="rId7" w:history="1">
        <w:r w:rsidR="00B964A5" w:rsidRPr="00EF3393">
          <w:rPr>
            <w:rStyle w:val="a6"/>
            <w:rFonts w:ascii="仿宋" w:eastAsia="仿宋" w:hAnsi="仿宋" w:hint="eastAsia"/>
            <w:sz w:val="32"/>
            <w:szCs w:val="32"/>
          </w:rPr>
          <w:t>546155061@qq.co</w:t>
        </w:r>
      </w:hyperlink>
      <w:r w:rsidR="007F523D">
        <w:rPr>
          <w:rStyle w:val="a6"/>
          <w:rFonts w:ascii="仿宋" w:eastAsia="仿宋" w:hAnsi="仿宋"/>
          <w:sz w:val="32"/>
          <w:szCs w:val="32"/>
        </w:rPr>
        <w:t>m</w:t>
      </w:r>
    </w:p>
    <w:p w:rsidR="00B964A5" w:rsidRPr="00B964A5" w:rsidRDefault="00B964A5" w:rsidP="00BE7A7D">
      <w:pPr>
        <w:spacing w:line="620" w:lineRule="exact"/>
        <w:ind w:firstLineChars="200" w:firstLine="640"/>
        <w:rPr>
          <w:rFonts w:ascii="黑体" w:eastAsia="黑体" w:hAnsi="黑体"/>
          <w:sz w:val="32"/>
          <w:szCs w:val="32"/>
        </w:rPr>
      </w:pPr>
      <w:r w:rsidRPr="00B964A5">
        <w:rPr>
          <w:rFonts w:ascii="黑体" w:eastAsia="黑体" w:hAnsi="黑体" w:hint="eastAsia"/>
          <w:sz w:val="32"/>
          <w:szCs w:val="32"/>
        </w:rPr>
        <w:t>五、</w:t>
      </w:r>
      <w:r w:rsidR="00F20B13">
        <w:rPr>
          <w:rFonts w:ascii="黑体" w:eastAsia="黑体" w:hAnsi="黑体" w:hint="eastAsia"/>
          <w:sz w:val="32"/>
          <w:szCs w:val="32"/>
        </w:rPr>
        <w:t>成绩查询</w:t>
      </w:r>
    </w:p>
    <w:p w:rsidR="00696DB3" w:rsidRPr="00F20B13" w:rsidRDefault="00F20B13" w:rsidP="00F20B13">
      <w:pPr>
        <w:spacing w:line="620" w:lineRule="exact"/>
        <w:ind w:firstLineChars="200" w:firstLine="640"/>
        <w:rPr>
          <w:rFonts w:ascii="仿宋" w:eastAsia="仿宋" w:hAnsi="仿宋"/>
          <w:sz w:val="32"/>
          <w:szCs w:val="32"/>
        </w:rPr>
      </w:pPr>
      <w:r w:rsidRPr="00F20B13">
        <w:rPr>
          <w:rFonts w:ascii="仿宋" w:eastAsia="仿宋" w:hAnsi="仿宋" w:hint="eastAsia"/>
          <w:sz w:val="32"/>
          <w:szCs w:val="32"/>
        </w:rPr>
        <w:t>2021年4月29日在公司官网上公布在线测评成绩、进入笔试人员名单。</w:t>
      </w:r>
    </w:p>
    <w:sectPr w:rsidR="00696DB3" w:rsidRPr="00F20B13" w:rsidSect="008107D4">
      <w:headerReference w:type="even" r:id="rId8"/>
      <w:headerReference w:type="default" r:id="rId9"/>
      <w:footerReference w:type="even" r:id="rId10"/>
      <w:footerReference w:type="default" r:id="rId11"/>
      <w:headerReference w:type="first" r:id="rId12"/>
      <w:footerReference w:type="first" r:id="rId13"/>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E2" w:rsidRDefault="007166E2" w:rsidP="009F35CD">
      <w:r>
        <w:separator/>
      </w:r>
    </w:p>
  </w:endnote>
  <w:endnote w:type="continuationSeparator" w:id="0">
    <w:p w:rsidR="007166E2" w:rsidRDefault="007166E2" w:rsidP="009F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35856"/>
      <w:docPartObj>
        <w:docPartGallery w:val="Page Numbers (Bottom of Page)"/>
        <w:docPartUnique/>
      </w:docPartObj>
    </w:sdtPr>
    <w:sdtEndPr>
      <w:rPr>
        <w:rFonts w:asciiTheme="minorEastAsia" w:hAnsiTheme="minorEastAsia"/>
        <w:sz w:val="28"/>
        <w:szCs w:val="28"/>
      </w:rPr>
    </w:sdtEndPr>
    <w:sdtContent>
      <w:p w:rsidR="009F35CD" w:rsidRPr="009F35CD" w:rsidRDefault="009F35CD">
        <w:pPr>
          <w:pStyle w:val="a5"/>
          <w:rPr>
            <w:rFonts w:asciiTheme="minorEastAsia" w:hAnsiTheme="minorEastAsia"/>
            <w:sz w:val="28"/>
            <w:szCs w:val="28"/>
          </w:rPr>
        </w:pPr>
        <w:r w:rsidRPr="009F35CD">
          <w:rPr>
            <w:rFonts w:asciiTheme="minorEastAsia" w:hAnsiTheme="minorEastAsia" w:hint="eastAsia"/>
            <w:sz w:val="28"/>
            <w:szCs w:val="28"/>
          </w:rPr>
          <w:t xml:space="preserve">— </w:t>
        </w:r>
        <w:r w:rsidRPr="009F35CD">
          <w:rPr>
            <w:rFonts w:asciiTheme="minorEastAsia" w:hAnsiTheme="minorEastAsia"/>
            <w:sz w:val="28"/>
            <w:szCs w:val="28"/>
          </w:rPr>
          <w:fldChar w:fldCharType="begin"/>
        </w:r>
        <w:r w:rsidRPr="009F35CD">
          <w:rPr>
            <w:rFonts w:asciiTheme="minorEastAsia" w:hAnsiTheme="minorEastAsia"/>
            <w:sz w:val="28"/>
            <w:szCs w:val="28"/>
          </w:rPr>
          <w:instrText>PAGE   \* MERGEFORMAT</w:instrText>
        </w:r>
        <w:r w:rsidRPr="009F35CD">
          <w:rPr>
            <w:rFonts w:asciiTheme="minorEastAsia" w:hAnsiTheme="minorEastAsia"/>
            <w:sz w:val="28"/>
            <w:szCs w:val="28"/>
          </w:rPr>
          <w:fldChar w:fldCharType="separate"/>
        </w:r>
        <w:r w:rsidR="008107D4" w:rsidRPr="008107D4">
          <w:rPr>
            <w:rFonts w:asciiTheme="minorEastAsia" w:hAnsiTheme="minorEastAsia"/>
            <w:noProof/>
            <w:sz w:val="28"/>
            <w:szCs w:val="28"/>
            <w:lang w:val="zh-CN"/>
          </w:rPr>
          <w:t>4</w:t>
        </w:r>
        <w:r w:rsidRPr="009F35CD">
          <w:rPr>
            <w:rFonts w:asciiTheme="minorEastAsia" w:hAnsiTheme="minorEastAsia"/>
            <w:sz w:val="28"/>
            <w:szCs w:val="28"/>
          </w:rPr>
          <w:fldChar w:fldCharType="end"/>
        </w:r>
        <w:r w:rsidRPr="009F35CD">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82468"/>
      <w:docPartObj>
        <w:docPartGallery w:val="Page Numbers (Bottom of Page)"/>
        <w:docPartUnique/>
      </w:docPartObj>
    </w:sdtPr>
    <w:sdtEndPr>
      <w:rPr>
        <w:rFonts w:asciiTheme="minorEastAsia" w:hAnsiTheme="minorEastAsia"/>
        <w:sz w:val="28"/>
        <w:szCs w:val="28"/>
      </w:rPr>
    </w:sdtEndPr>
    <w:sdtContent>
      <w:p w:rsidR="009F35CD" w:rsidRPr="009F35CD" w:rsidRDefault="009F35CD" w:rsidP="009F35CD">
        <w:pPr>
          <w:pStyle w:val="a5"/>
          <w:jc w:val="right"/>
          <w:rPr>
            <w:rFonts w:asciiTheme="minorEastAsia" w:hAnsiTheme="minorEastAsia"/>
            <w:sz w:val="28"/>
            <w:szCs w:val="28"/>
          </w:rPr>
        </w:pPr>
        <w:r w:rsidRPr="009F35CD">
          <w:rPr>
            <w:rFonts w:asciiTheme="minorEastAsia" w:hAnsiTheme="minorEastAsia" w:hint="eastAsia"/>
            <w:sz w:val="28"/>
            <w:szCs w:val="28"/>
          </w:rPr>
          <w:t xml:space="preserve">— </w:t>
        </w:r>
        <w:r w:rsidRPr="009F35CD">
          <w:rPr>
            <w:rFonts w:asciiTheme="minorEastAsia" w:hAnsiTheme="minorEastAsia"/>
            <w:sz w:val="28"/>
            <w:szCs w:val="28"/>
          </w:rPr>
          <w:fldChar w:fldCharType="begin"/>
        </w:r>
        <w:r w:rsidRPr="009F35CD">
          <w:rPr>
            <w:rFonts w:asciiTheme="minorEastAsia" w:hAnsiTheme="minorEastAsia"/>
            <w:sz w:val="28"/>
            <w:szCs w:val="28"/>
          </w:rPr>
          <w:instrText>PAGE   \* MERGEFORMAT</w:instrText>
        </w:r>
        <w:r w:rsidRPr="009F35CD">
          <w:rPr>
            <w:rFonts w:asciiTheme="minorEastAsia" w:hAnsiTheme="minorEastAsia"/>
            <w:sz w:val="28"/>
            <w:szCs w:val="28"/>
          </w:rPr>
          <w:fldChar w:fldCharType="separate"/>
        </w:r>
        <w:r w:rsidR="008107D4" w:rsidRPr="008107D4">
          <w:rPr>
            <w:rFonts w:asciiTheme="minorEastAsia" w:hAnsiTheme="minorEastAsia"/>
            <w:noProof/>
            <w:sz w:val="28"/>
            <w:szCs w:val="28"/>
            <w:lang w:val="zh-CN"/>
          </w:rPr>
          <w:t>3</w:t>
        </w:r>
        <w:r w:rsidRPr="009F35CD">
          <w:rPr>
            <w:rFonts w:asciiTheme="minorEastAsia" w:hAnsiTheme="minorEastAsia"/>
            <w:sz w:val="28"/>
            <w:szCs w:val="28"/>
          </w:rPr>
          <w:fldChar w:fldCharType="end"/>
        </w:r>
        <w:r w:rsidRPr="009F35CD">
          <w:rPr>
            <w:rFonts w:ascii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CD" w:rsidRDefault="009F35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E2" w:rsidRDefault="007166E2" w:rsidP="009F35CD">
      <w:r>
        <w:separator/>
      </w:r>
    </w:p>
  </w:footnote>
  <w:footnote w:type="continuationSeparator" w:id="0">
    <w:p w:rsidR="007166E2" w:rsidRDefault="007166E2" w:rsidP="009F3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CD" w:rsidRPr="003F08F4" w:rsidRDefault="009F35CD" w:rsidP="003F08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CD" w:rsidRPr="003F08F4" w:rsidRDefault="009F35CD" w:rsidP="003F08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CD" w:rsidRDefault="009F35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5F"/>
    <w:rsid w:val="00007C55"/>
    <w:rsid w:val="00026233"/>
    <w:rsid w:val="0005429B"/>
    <w:rsid w:val="000A2E5F"/>
    <w:rsid w:val="000B0F28"/>
    <w:rsid w:val="00162CFB"/>
    <w:rsid w:val="00306CBD"/>
    <w:rsid w:val="003353CF"/>
    <w:rsid w:val="003B1E0C"/>
    <w:rsid w:val="003F08F4"/>
    <w:rsid w:val="004032E5"/>
    <w:rsid w:val="0040360B"/>
    <w:rsid w:val="0042233E"/>
    <w:rsid w:val="004227E2"/>
    <w:rsid w:val="00462217"/>
    <w:rsid w:val="0046486A"/>
    <w:rsid w:val="004721AF"/>
    <w:rsid w:val="0058407F"/>
    <w:rsid w:val="005C53DE"/>
    <w:rsid w:val="005D000A"/>
    <w:rsid w:val="005D04E0"/>
    <w:rsid w:val="00646188"/>
    <w:rsid w:val="0066777D"/>
    <w:rsid w:val="00696DB3"/>
    <w:rsid w:val="006A4657"/>
    <w:rsid w:val="007032C3"/>
    <w:rsid w:val="007166E2"/>
    <w:rsid w:val="007800B7"/>
    <w:rsid w:val="007C71FD"/>
    <w:rsid w:val="007F523D"/>
    <w:rsid w:val="007F7507"/>
    <w:rsid w:val="008107D4"/>
    <w:rsid w:val="00827E87"/>
    <w:rsid w:val="00845979"/>
    <w:rsid w:val="008479B9"/>
    <w:rsid w:val="0088621D"/>
    <w:rsid w:val="00894F42"/>
    <w:rsid w:val="008B5559"/>
    <w:rsid w:val="008C0D56"/>
    <w:rsid w:val="00913F20"/>
    <w:rsid w:val="00921554"/>
    <w:rsid w:val="009405CD"/>
    <w:rsid w:val="00955B71"/>
    <w:rsid w:val="0097084B"/>
    <w:rsid w:val="00977C2B"/>
    <w:rsid w:val="009B4DE5"/>
    <w:rsid w:val="009F35CD"/>
    <w:rsid w:val="00AB43F9"/>
    <w:rsid w:val="00AC5A00"/>
    <w:rsid w:val="00B139D3"/>
    <w:rsid w:val="00B7318B"/>
    <w:rsid w:val="00B964A5"/>
    <w:rsid w:val="00B97E30"/>
    <w:rsid w:val="00BE7A7D"/>
    <w:rsid w:val="00C21FFC"/>
    <w:rsid w:val="00C27666"/>
    <w:rsid w:val="00CF6608"/>
    <w:rsid w:val="00D067D1"/>
    <w:rsid w:val="00DC00FB"/>
    <w:rsid w:val="00DC2C54"/>
    <w:rsid w:val="00E85187"/>
    <w:rsid w:val="00F00C82"/>
    <w:rsid w:val="00F20B13"/>
    <w:rsid w:val="00F35FDB"/>
    <w:rsid w:val="00F6168D"/>
    <w:rsid w:val="00F74FEE"/>
    <w:rsid w:val="00FB354A"/>
    <w:rsid w:val="00FC1635"/>
    <w:rsid w:val="00FD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C82"/>
    <w:pPr>
      <w:ind w:firstLineChars="200" w:firstLine="420"/>
    </w:pPr>
  </w:style>
  <w:style w:type="paragraph" w:styleId="a4">
    <w:name w:val="header"/>
    <w:basedOn w:val="a"/>
    <w:link w:val="Char"/>
    <w:uiPriority w:val="99"/>
    <w:unhideWhenUsed/>
    <w:rsid w:val="009F3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35CD"/>
    <w:rPr>
      <w:sz w:val="18"/>
      <w:szCs w:val="18"/>
    </w:rPr>
  </w:style>
  <w:style w:type="paragraph" w:styleId="a5">
    <w:name w:val="footer"/>
    <w:basedOn w:val="a"/>
    <w:link w:val="Char0"/>
    <w:uiPriority w:val="99"/>
    <w:unhideWhenUsed/>
    <w:rsid w:val="009F35CD"/>
    <w:pPr>
      <w:tabs>
        <w:tab w:val="center" w:pos="4153"/>
        <w:tab w:val="right" w:pos="8306"/>
      </w:tabs>
      <w:snapToGrid w:val="0"/>
      <w:jc w:val="left"/>
    </w:pPr>
    <w:rPr>
      <w:sz w:val="18"/>
      <w:szCs w:val="18"/>
    </w:rPr>
  </w:style>
  <w:style w:type="character" w:customStyle="1" w:styleId="Char0">
    <w:name w:val="页脚 Char"/>
    <w:basedOn w:val="a0"/>
    <w:link w:val="a5"/>
    <w:uiPriority w:val="99"/>
    <w:rsid w:val="009F35CD"/>
    <w:rPr>
      <w:sz w:val="18"/>
      <w:szCs w:val="18"/>
    </w:rPr>
  </w:style>
  <w:style w:type="character" w:styleId="a6">
    <w:name w:val="Hyperlink"/>
    <w:basedOn w:val="a0"/>
    <w:uiPriority w:val="99"/>
    <w:unhideWhenUsed/>
    <w:rsid w:val="00B964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C82"/>
    <w:pPr>
      <w:ind w:firstLineChars="200" w:firstLine="420"/>
    </w:pPr>
  </w:style>
  <w:style w:type="paragraph" w:styleId="a4">
    <w:name w:val="header"/>
    <w:basedOn w:val="a"/>
    <w:link w:val="Char"/>
    <w:uiPriority w:val="99"/>
    <w:unhideWhenUsed/>
    <w:rsid w:val="009F3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35CD"/>
    <w:rPr>
      <w:sz w:val="18"/>
      <w:szCs w:val="18"/>
    </w:rPr>
  </w:style>
  <w:style w:type="paragraph" w:styleId="a5">
    <w:name w:val="footer"/>
    <w:basedOn w:val="a"/>
    <w:link w:val="Char0"/>
    <w:uiPriority w:val="99"/>
    <w:unhideWhenUsed/>
    <w:rsid w:val="009F35CD"/>
    <w:pPr>
      <w:tabs>
        <w:tab w:val="center" w:pos="4153"/>
        <w:tab w:val="right" w:pos="8306"/>
      </w:tabs>
      <w:snapToGrid w:val="0"/>
      <w:jc w:val="left"/>
    </w:pPr>
    <w:rPr>
      <w:sz w:val="18"/>
      <w:szCs w:val="18"/>
    </w:rPr>
  </w:style>
  <w:style w:type="character" w:customStyle="1" w:styleId="Char0">
    <w:name w:val="页脚 Char"/>
    <w:basedOn w:val="a0"/>
    <w:link w:val="a5"/>
    <w:uiPriority w:val="99"/>
    <w:rsid w:val="009F35CD"/>
    <w:rPr>
      <w:sz w:val="18"/>
      <w:szCs w:val="18"/>
    </w:rPr>
  </w:style>
  <w:style w:type="character" w:styleId="a6">
    <w:name w:val="Hyperlink"/>
    <w:basedOn w:val="a0"/>
    <w:uiPriority w:val="99"/>
    <w:unhideWhenUsed/>
    <w:rsid w:val="00B96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546155061@qq.co"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何浪</dc:creator>
  <cp:keywords/>
  <dc:description/>
  <cp:lastModifiedBy>何浪</cp:lastModifiedBy>
  <cp:revision>173</cp:revision>
  <dcterms:created xsi:type="dcterms:W3CDTF">2021-04-20T00:53:00Z</dcterms:created>
  <dcterms:modified xsi:type="dcterms:W3CDTF">2021-04-20T04:36:00Z</dcterms:modified>
</cp:coreProperties>
</file>