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eastAsia="zh-CN"/>
        </w:rPr>
        <w:t>附件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val="en-US" w:eastAsia="zh-CN"/>
        </w:rPr>
        <w:t>1: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公开招聘报名信息表</w:t>
      </w: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应聘岗位：</w:t>
      </w:r>
    </w:p>
    <w:tbl>
      <w:tblPr>
        <w:tblStyle w:val="3"/>
        <w:tblW w:w="942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226"/>
        <w:gridCol w:w="1162"/>
        <w:gridCol w:w="1033"/>
        <w:gridCol w:w="76"/>
        <w:gridCol w:w="1281"/>
        <w:gridCol w:w="1476"/>
        <w:gridCol w:w="6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名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  别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年月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  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righ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族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入党   时间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时间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教育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学历学位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教育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学历学位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毕业院校及专业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毕业院校及专业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34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现常住  地址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3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身高（cm）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资格证书及取得时间</w:t>
            </w:r>
          </w:p>
        </w:tc>
        <w:tc>
          <w:tcPr>
            <w:tcW w:w="3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体重(kg)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家庭成员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称谓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40" w:lineRule="exact"/>
              <w:ind w:left="-107" w:leftChars="-51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学习、工作经历</w:t>
            </w:r>
          </w:p>
        </w:tc>
        <w:tc>
          <w:tcPr>
            <w:tcW w:w="8094" w:type="dxa"/>
            <w:gridSpan w:val="8"/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rPr>
          <w:rStyle w:val="5"/>
          <w:rFonts w:hint="default" w:ascii="宋体" w:hAnsi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</w:rPr>
        <w:t>注：学历（如全日制普通高等教育一、二、三本科，在职教育成人高考、高教自考、函授等。）填写清楚</w:t>
      </w:r>
      <w:r>
        <w:rPr>
          <w:rFonts w:hint="eastAsia" w:ascii="仿宋_GB2312" w:eastAsia="仿宋_GB2312"/>
          <w:color w:val="auto"/>
        </w:rPr>
        <w:t>。</w:t>
      </w:r>
      <w:r>
        <w:rPr>
          <w:rFonts w:hint="eastAsia" w:ascii="仿宋_GB2312" w:eastAsia="仿宋_GB2312"/>
          <w:b/>
          <w:color w:val="auto"/>
        </w:rPr>
        <w:t>学习、工作经历要填写高中至今的学习及工作经历。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6213D"/>
    <w:rsid w:val="5026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2021-10-11T08:56:00Z</dcterms:created>
  <dc:creator>吴谋灿</dc:creator>
  <cp:lastModifiedBy>吴谋灿</cp:lastModifiedBy>
  <dcterms:modified xsi:type="dcterms:W3CDTF">2021-10-11T08:57:01Z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35838662E9D545918D1BC2B29145AF5D</vt:lpwstr>
  </property>
</Properties>
</file>