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政府专职消防员报名登记表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00"/>
        <w:gridCol w:w="1263"/>
        <w:gridCol w:w="1355"/>
        <w:gridCol w:w="1499"/>
        <w:gridCol w:w="12"/>
        <w:gridCol w:w="1561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355" w:type="dxa"/>
            <w:vAlign w:val="center"/>
          </w:tcPr>
          <w:p>
            <w:pPr>
              <w:ind w:right="346" w:rightChars="165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pacing w:val="-6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体重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籍贯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曾任职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级职务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学位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spacing w:line="280" w:lineRule="exact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校专业</w:t>
            </w:r>
          </w:p>
        </w:tc>
        <w:tc>
          <w:tcPr>
            <w:tcW w:w="40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住址</w:t>
            </w:r>
          </w:p>
        </w:tc>
        <w:tc>
          <w:tcPr>
            <w:tcW w:w="551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成员及重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要社会关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516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/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/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5" w:type="dxa"/>
            <w:vMerge w:val="continue"/>
            <w:vAlign w:val="center"/>
          </w:tcPr>
          <w:p/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7" w:hRule="atLeas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903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029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本人提供的上述信息真实有效，如与事实不符，取消考试资格。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4"/>
              </w:rPr>
              <w:t>报名人员签字：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exact"/>
          <w:jc w:val="center"/>
        </w:trPr>
        <w:tc>
          <w:tcPr>
            <w:tcW w:w="1265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资格审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查意见</w:t>
            </w:r>
          </w:p>
        </w:tc>
        <w:tc>
          <w:tcPr>
            <w:tcW w:w="903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审核人签字：                年    月    日  </w:t>
            </w: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C0F72"/>
    <w:rsid w:val="000A58F0"/>
    <w:rsid w:val="002628F4"/>
    <w:rsid w:val="00284285"/>
    <w:rsid w:val="00355AE0"/>
    <w:rsid w:val="00594F7F"/>
    <w:rsid w:val="007960E0"/>
    <w:rsid w:val="009C0A51"/>
    <w:rsid w:val="00D0242C"/>
    <w:rsid w:val="00EB4D9D"/>
    <w:rsid w:val="00F202DB"/>
    <w:rsid w:val="56DC0F72"/>
    <w:rsid w:val="6F0B7D89"/>
    <w:rsid w:val="75970282"/>
    <w:rsid w:val="75D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华文中宋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华文中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5</TotalTime>
  <ScaleCrop>false</ScaleCrop>
  <LinksUpToDate>false</LinksUpToDate>
  <CharactersWithSpaces>339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2021-04-19T09:30:00Z</dcterms:created>
  <dc:creator>ZFL</dc:creator>
  <cp:lastModifiedBy>白棱镜</cp:lastModifiedBy>
  <dcterms:modified xsi:type="dcterms:W3CDTF">2021-11-03T10:10:58Z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5785E0F58FCB48FA8355102F152B5FE6</vt:lpwstr>
  </property>
</Properties>
</file>