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02" w:tblpY="453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 xml:space="preserve">   贵州盐业（集团）遵义有限责任公司公开招聘劳务派遣制人员报名表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</w:t>
            </w:r>
            <w:r>
              <w:rPr>
                <w:rStyle w:val="8"/>
                <w:sz w:val="21"/>
                <w:szCs w:val="21"/>
              </w:rPr>
              <w:t>学习经历以大学为准</w:t>
            </w:r>
            <w:r>
              <w:rPr>
                <w:rStyle w:val="9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4"/>
              <w:rPr>
                <w:rFonts w:ascii="宋体" w:cs="宋体"/>
                <w:color w:val="000000"/>
                <w:szCs w:val="21"/>
              </w:rPr>
            </w:pPr>
          </w:p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报名信息确认：以上信息均为本人真实情况，若有虚假、遗漏、错误，责任自负。 </w:t>
            </w:r>
          </w:p>
          <w:p>
            <w:pPr>
              <w:pStyle w:val="4"/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考生（委托人）签名：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0712"/>
    <w:rsid w:val="06D91F66"/>
    <w:rsid w:val="408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2022-01-10T08:58:00Z</dcterms:created>
  <dc:creator>Administrator</dc:creator>
  <cp:lastModifiedBy>Administrator</cp:lastModifiedBy>
  <dcterms:modified xsi:type="dcterms:W3CDTF">2022-01-10T09:00:58Z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A6AAFA4838394B78805AB9AF01240C3F</vt:lpwstr>
  </property>
</Properties>
</file>