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233" w:rightChars="-587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附件1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233" w:rightChars="-587"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个人简历基本信息表</w:t>
      </w:r>
    </w:p>
    <w:p>
      <w:pPr>
        <w:jc w:val="both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应聘岗位：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所属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分公司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贵阳市分公司</w:t>
      </w:r>
    </w:p>
    <w:tbl>
      <w:tblPr>
        <w:tblStyle w:val="3"/>
        <w:tblW w:w="0" w:type="auto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635"/>
        <w:gridCol w:w="690"/>
        <w:gridCol w:w="510"/>
        <w:gridCol w:w="645"/>
        <w:gridCol w:w="615"/>
        <w:gridCol w:w="315"/>
        <w:gridCol w:w="795"/>
        <w:gridCol w:w="180"/>
        <w:gridCol w:w="1200"/>
        <w:gridCol w:w="225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龄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ind w:left="360" w:hanging="360" w:hangingChars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工作年限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职称及职业资格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计算机水平</w:t>
            </w:r>
          </w:p>
        </w:tc>
        <w:tc>
          <w:tcPr>
            <w:tcW w:w="42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42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邮箱号码</w:t>
            </w:r>
          </w:p>
        </w:tc>
        <w:tc>
          <w:tcPr>
            <w:tcW w:w="42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66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家庭详细地址</w:t>
            </w:r>
          </w:p>
        </w:tc>
        <w:tc>
          <w:tcPr>
            <w:tcW w:w="863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66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社会关系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姓名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称谓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年龄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工作单位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66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66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66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教育经历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院校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6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0" w:type="dxa"/>
            <w:gridSpan w:val="4"/>
            <w:noWrap w:val="0"/>
            <w:vAlign w:val="top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9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66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0" w:type="dxa"/>
            <w:gridSpan w:val="4"/>
            <w:noWrap w:val="0"/>
            <w:vAlign w:val="top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9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6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66" w:type="dxa"/>
            <w:vMerge w:val="restart"/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求职意向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期望职位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期望地点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目前年薪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期望年薪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66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0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66" w:type="dxa"/>
            <w:vMerge w:val="restart"/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单位名称</w:t>
            </w: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工作岗位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工作时间</w:t>
            </w:r>
          </w:p>
        </w:tc>
        <w:tc>
          <w:tcPr>
            <w:tcW w:w="34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66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5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66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5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6" w:type="dxa"/>
            <w:vMerge w:val="restart"/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项目经历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999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66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组织名称</w:t>
            </w:r>
          </w:p>
        </w:tc>
        <w:tc>
          <w:tcPr>
            <w:tcW w:w="6999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6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职位名称</w:t>
            </w:r>
          </w:p>
        </w:tc>
        <w:tc>
          <w:tcPr>
            <w:tcW w:w="6999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66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项目时间</w:t>
            </w:r>
          </w:p>
        </w:tc>
        <w:tc>
          <w:tcPr>
            <w:tcW w:w="6999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66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项目描述</w:t>
            </w:r>
          </w:p>
        </w:tc>
        <w:tc>
          <w:tcPr>
            <w:tcW w:w="6999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166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项目职责</w:t>
            </w:r>
          </w:p>
        </w:tc>
        <w:tc>
          <w:tcPr>
            <w:tcW w:w="6999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66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项目业绩</w:t>
            </w:r>
          </w:p>
        </w:tc>
        <w:tc>
          <w:tcPr>
            <w:tcW w:w="6999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66" w:type="dxa"/>
            <w:vMerge w:val="restart"/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单位名称</w:t>
            </w:r>
          </w:p>
        </w:tc>
        <w:tc>
          <w:tcPr>
            <w:tcW w:w="3750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所获奖励</w:t>
            </w:r>
          </w:p>
        </w:tc>
        <w:tc>
          <w:tcPr>
            <w:tcW w:w="3249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奖励时间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66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50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49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6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50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49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166" w:type="dxa"/>
            <w:vMerge w:val="restart"/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专业技能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技能名称</w:t>
            </w:r>
          </w:p>
        </w:tc>
        <w:tc>
          <w:tcPr>
            <w:tcW w:w="6999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66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技能描述</w:t>
            </w:r>
          </w:p>
        </w:tc>
        <w:tc>
          <w:tcPr>
            <w:tcW w:w="6999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6" w:type="dxa"/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自我评价</w:t>
            </w:r>
          </w:p>
        </w:tc>
        <w:tc>
          <w:tcPr>
            <w:tcW w:w="8634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</w:t>
      </w:r>
      <w:r>
        <w:rPr>
          <w:rFonts w:hint="eastAsia" w:ascii="仿宋" w:hAnsi="仿宋" w:eastAsia="仿宋" w:cs="仿宋"/>
          <w:sz w:val="32"/>
          <w:szCs w:val="32"/>
        </w:rPr>
        <w:t>：应聘人员应如实填写，并对所填信息的真实性负责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1D18"/>
    <w:rsid w:val="397B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WPS_1510018345</cp:lastModifiedBy>
  <dcterms:modified xsi:type="dcterms:W3CDTF">2021-06-04T01:29:29Z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24D59314A0854EE0BD8E2EDFD224B9DF</vt:lpwstr>
  </property>
</Properties>
</file>