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贵州省202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年就业见习岗位需求信息表</w:t>
      </w:r>
    </w:p>
    <w:tbl>
      <w:tblPr>
        <w:tblStyle w:val="4"/>
        <w:tblW w:w="136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950"/>
        <w:gridCol w:w="1950"/>
        <w:gridCol w:w="1005"/>
        <w:gridCol w:w="1995"/>
        <w:gridCol w:w="1995"/>
        <w:gridCol w:w="1770"/>
        <w:gridCol w:w="1215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（能否提供食宿）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11"/>
              <w:ind w:firstLine="280" w:firstLineChars="100"/>
              <w:jc w:val="both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ind w:firstLine="28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zh-CN"/>
              </w:rPr>
            </w:pPr>
          </w:p>
          <w:p>
            <w:pPr>
              <w:pStyle w:val="11"/>
              <w:ind w:firstLine="280" w:firstLineChars="100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zh-CN"/>
              </w:rPr>
              <w:t>1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钟山区委政法委员会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综治督导室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法学专业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区委政法委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34"/>
              </w:tabs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党员优先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禁毒办公室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法学专业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区委政法委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党员优先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执法监督室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大学本科及以上学历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法学专业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区委政法委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党员优先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钟山区司法局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办公室工作人员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大专以上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钟山区司法局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钟山区市场监督管理局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工作人员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 xml:space="preserve">                                                         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钟山区市场监督管理局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贵州省健一生药业连锁有限责任公司六盘水分公司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营业员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17"/>
              </w:tabs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417"/>
              </w:tabs>
              <w:ind w:firstLine="560" w:firstLineChars="200"/>
              <w:jc w:val="left"/>
              <w:rPr>
                <w:color w:val="auto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"/>
              </w:rPr>
              <w:t>医药类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钟山区范围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钟山区民政局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办公室工作人员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大专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民政局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钟山区统计局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办公室工作人员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本科以上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不限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钟山区区政府大楼5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否</w:t>
            </w:r>
          </w:p>
        </w:tc>
      </w:tr>
    </w:tbl>
    <w:p>
      <w:pPr>
        <w:rPr>
          <w:color w:val="auto"/>
          <w:sz w:val="28"/>
          <w:szCs w:val="28"/>
        </w:rPr>
      </w:pPr>
    </w:p>
    <w:sectPr>
      <w:pgSz w:w="16838" w:h="11906" w:orient="landscape"/>
      <w:pgMar w:top="170" w:right="1440" w:bottom="34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22"/>
    <w:rsid w:val="00036CB5"/>
    <w:rsid w:val="00310F40"/>
    <w:rsid w:val="0048160A"/>
    <w:rsid w:val="004C1C22"/>
    <w:rsid w:val="00803ACE"/>
    <w:rsid w:val="00D31C2E"/>
    <w:rsid w:val="00EF7C62"/>
    <w:rsid w:val="00FB73C8"/>
    <w:rsid w:val="021F0148"/>
    <w:rsid w:val="03477820"/>
    <w:rsid w:val="05F52708"/>
    <w:rsid w:val="079C0EEC"/>
    <w:rsid w:val="0A0551CE"/>
    <w:rsid w:val="0B8E16FD"/>
    <w:rsid w:val="0C206050"/>
    <w:rsid w:val="0C390EB6"/>
    <w:rsid w:val="11EA5195"/>
    <w:rsid w:val="14912ED2"/>
    <w:rsid w:val="15C6356D"/>
    <w:rsid w:val="15F94DFA"/>
    <w:rsid w:val="1F02290F"/>
    <w:rsid w:val="20F64172"/>
    <w:rsid w:val="21927548"/>
    <w:rsid w:val="22C94377"/>
    <w:rsid w:val="2512395C"/>
    <w:rsid w:val="25AB4165"/>
    <w:rsid w:val="26C14F43"/>
    <w:rsid w:val="27273872"/>
    <w:rsid w:val="2A8F6D82"/>
    <w:rsid w:val="2FF23A6A"/>
    <w:rsid w:val="36156ED3"/>
    <w:rsid w:val="3E3D4D58"/>
    <w:rsid w:val="3ECA6534"/>
    <w:rsid w:val="404E3CC3"/>
    <w:rsid w:val="44003118"/>
    <w:rsid w:val="454B6B62"/>
    <w:rsid w:val="4B0E3148"/>
    <w:rsid w:val="4B76074B"/>
    <w:rsid w:val="528E2929"/>
    <w:rsid w:val="528E7436"/>
    <w:rsid w:val="52E73AD3"/>
    <w:rsid w:val="53CD7147"/>
    <w:rsid w:val="58A40C05"/>
    <w:rsid w:val="61912F42"/>
    <w:rsid w:val="681672A1"/>
    <w:rsid w:val="6FAE5DDE"/>
    <w:rsid w:val="70BD225E"/>
    <w:rsid w:val="71C2431B"/>
    <w:rsid w:val="733B4089"/>
    <w:rsid w:val="743D3132"/>
    <w:rsid w:val="7613121B"/>
    <w:rsid w:val="764553DE"/>
    <w:rsid w:val="7A3522F4"/>
    <w:rsid w:val="7A4648FD"/>
    <w:rsid w:val="7BAB134C"/>
    <w:rsid w:val="7C367B23"/>
    <w:rsid w:val="7CB82110"/>
    <w:rsid w:val="7EF9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1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223</Words>
  <Characters>1275</Characters>
  <Lines>10</Lines>
  <Paragraphs>2</Paragraphs>
  <TotalTime>1</TotalTime>
  <ScaleCrop>false</ScaleCrop>
  <LinksUpToDate>false</LinksUpToDate>
  <CharactersWithSpaces>1496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2021-04-20T01:42:00Z</dcterms:created>
  <dc:creator>User</dc:creator>
  <cp:lastModifiedBy>SQP</cp:lastModifiedBy>
  <cp:lastPrinted>2021-06-21T02:03:00Z</cp:lastPrinted>
  <dcterms:modified xsi:type="dcterms:W3CDTF">2022-03-16T01:49:38Z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F93043DC380945568D552D7A55478BDC</vt:lpwstr>
  </property>
</Properties>
</file>