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val="en-US" w:eastAsia="zh-CN"/>
        </w:rPr>
        <w:t>贵州省2021年度二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</w:rPr>
        <w:t>级造价工程师考试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32"/>
          <w:szCs w:val="32"/>
          <w:lang w:eastAsia="zh-CN"/>
        </w:rPr>
        <w:t>资格审查办理申请表</w:t>
      </w:r>
    </w:p>
    <w:tbl>
      <w:tblPr>
        <w:tblStyle w:val="7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58"/>
        <w:gridCol w:w="945"/>
        <w:gridCol w:w="7"/>
        <w:gridCol w:w="1020"/>
        <w:gridCol w:w="893"/>
        <w:gridCol w:w="547"/>
        <w:gridCol w:w="398"/>
        <w:gridCol w:w="502"/>
        <w:gridCol w:w="414"/>
        <w:gridCol w:w="87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lang w:val="en-US" w:eastAsia="zh-CN"/>
              </w:rPr>
              <w:t>姓 名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院校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所学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362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2020年度</w:t>
            </w:r>
          </w:p>
        </w:tc>
        <w:tc>
          <w:tcPr>
            <w:tcW w:w="75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报考级别</w:t>
            </w:r>
          </w:p>
        </w:tc>
        <w:tc>
          <w:tcPr>
            <w:tcW w:w="94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02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89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基础知识成绩</w:t>
            </w:r>
          </w:p>
        </w:tc>
        <w:tc>
          <w:tcPr>
            <w:tcW w:w="24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94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102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</w:p>
        </w:tc>
        <w:tc>
          <w:tcPr>
            <w:tcW w:w="89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实务成绩</w:t>
            </w:r>
          </w:p>
        </w:tc>
        <w:tc>
          <w:tcPr>
            <w:tcW w:w="24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val="en-US" w:eastAsia="zh-CN"/>
              </w:rPr>
              <w:t>2021年度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报考级别</w:t>
            </w:r>
          </w:p>
        </w:tc>
        <w:tc>
          <w:tcPr>
            <w:tcW w:w="95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18"/>
                <w:vertAlign w:val="baseline"/>
              </w:rPr>
            </w:pPr>
          </w:p>
        </w:tc>
        <w:tc>
          <w:tcPr>
            <w:tcW w:w="186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基础知识成绩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18"/>
                <w:vertAlign w:val="baseline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18"/>
                <w:vertAlign w:val="baseline"/>
              </w:rPr>
            </w:pPr>
          </w:p>
        </w:tc>
        <w:tc>
          <w:tcPr>
            <w:tcW w:w="186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1"/>
                <w:vertAlign w:val="baseline"/>
                <w:lang w:eastAsia="zh-CN"/>
              </w:rPr>
              <w:t>实务成绩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704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申请办理事项</w:t>
            </w:r>
          </w:p>
        </w:tc>
        <w:tc>
          <w:tcPr>
            <w:tcW w:w="1972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□报考级别填报错误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申请变更的报考级别</w:t>
            </w:r>
          </w:p>
        </w:tc>
        <w:tc>
          <w:tcPr>
            <w:tcW w:w="3352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2" w:hRule="atLeast"/>
        </w:trPr>
        <w:tc>
          <w:tcPr>
            <w:tcW w:w="886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本人参加20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造价工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程师职业资格考试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报考级别错误，未通过资格审查，现申请办理变更报考级别。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本人郑重承诺：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所提供的个人信息和相关资料（包括身份证、学历证书、职称证书、工作年限证明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等材料）均真实、准确、有效。如有伪造、谎报等弄虚作假行为，自愿按有关规定接受处理。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联系电话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注：本表需本人填写、签字并加盖手印后，方可拍照发送至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邮箱jnzx@gzsjnzx.com。</w:t>
      </w:r>
    </w:p>
    <w:sectPr>
      <w:headerReference r:id="rId3" w:type="default"/>
      <w:footerReference r:id="rId4" w:type="default"/>
      <w:pgSz w:w="11906" w:h="16838"/>
      <w:pgMar w:top="2154" w:right="1587" w:bottom="1984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-485140</wp:posOffset>
              </wp:positionV>
              <wp:extent cx="513080" cy="40005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38.2pt;height:31.5pt;width:40.4pt;mso-position-horizontal:outside;mso-position-horizontal-relative:margin;z-index:251661312;mso-width-relative:page;mso-height-relative:page;" filled="f" stroked="f" coordsize="21600,21600" o:gfxdata="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B1iMA1gAAAAcBAAAPAAAAAAAAAAEAIAAAACIAAABkcnMvZG93bnJldi54bWxQSwEC&#10;FAAUAAAACACHTuJAY4NE9L0BAABXAwAADgAAAAAAAAABACAAAAAl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31BD3"/>
    <w:rsid w:val="00471DF2"/>
    <w:rsid w:val="03393C58"/>
    <w:rsid w:val="069D045C"/>
    <w:rsid w:val="117C26E6"/>
    <w:rsid w:val="1A063086"/>
    <w:rsid w:val="24C1597D"/>
    <w:rsid w:val="2D5C50EA"/>
    <w:rsid w:val="2FDE6E4B"/>
    <w:rsid w:val="3201291A"/>
    <w:rsid w:val="388F2149"/>
    <w:rsid w:val="38E31BD3"/>
    <w:rsid w:val="3E453353"/>
    <w:rsid w:val="422E0417"/>
    <w:rsid w:val="52B2743D"/>
    <w:rsid w:val="57E4178A"/>
    <w:rsid w:val="6C277074"/>
    <w:rsid w:val="6D2F299F"/>
    <w:rsid w:val="70BF7377"/>
    <w:rsid w:val="71CE6C6D"/>
    <w:rsid w:val="74054425"/>
    <w:rsid w:val="7A0F0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1&#24180;&#24037;&#20316;&#65288;&#26519;&#65289;\1&#24180;&#24230;&#20108;&#32423;&#36896;&#20215;&#24037;&#31243;&#24072;&#24310;&#26399;&#36164;&#26684;&#23457;&#26597;\&#65288;&#25311;&#31295;&#65289;&#20851;&#20110;2021&#24180;&#24230;&#20108;&#32423;&#36896;&#20215;&#24037;&#31243;&#24072;&#32771;&#35797;&#36164;&#26684;&#23457;&#26597;&#34917;&#23457;&#30456;&#20851;&#20107;&#23452;&#30340;&#36890;&#30693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（拟稿）关于2021年度二级造价工程师考试资格审查补审相关事宜的通知.docx</Template>
  <Pages>2</Pages>
  <Words>476</Words>
  <Characters>505</Characters>
  <Lines>0</Lines>
  <Paragraphs>0</Paragraphs>
  <TotalTime>1</TotalTime>
  <ScaleCrop>false</ScaleCrop>
  <LinksUpToDate>false</LinksUpToDate>
  <CharactersWithSpaces>633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2022-03-28T08:35:00Z</dcterms:created>
  <dc:creator>LENOVO</dc:creator>
  <cp:lastModifiedBy>上善若水</cp:lastModifiedBy>
  <cp:lastPrinted>2022-03-31T07:53:43Z</cp:lastPrinted>
  <dcterms:modified xsi:type="dcterms:W3CDTF">2022-03-31T07:53:49Z</dcterms:modified>
  <dc:title>关于处理2021年度二级造价工程师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