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贵州省六盘水市医药有限公司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2022年公开招聘劳务派遣人员职位一览表</w:t>
      </w:r>
    </w:p>
    <w:tbl>
      <w:tblPr>
        <w:tblStyle w:val="3"/>
        <w:tblW w:w="1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67"/>
        <w:gridCol w:w="1903"/>
        <w:gridCol w:w="1577"/>
        <w:gridCol w:w="1785"/>
        <w:gridCol w:w="990"/>
        <w:gridCol w:w="3799"/>
        <w:gridCol w:w="69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3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资格要求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执业西药师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医药相关专业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45周岁及以下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3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取得执业药师资格证书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执业中药师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医药相关专业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45周岁及以下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3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取得执业中药师资格证书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财务人员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财务相关专业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0周岁及以下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3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有财务相关工作经验者优先；有会计专业初级及以上职称人员，学历可放宽至中专（中职），年龄可放宽至43周岁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营业员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中专及以上学历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医药相关专业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45周岁及以下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3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具有药品销售相关工作经验者优先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中医药岗位工作人员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中专及以上学历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中药学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3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有中药相关工作经验者优先；有中药专业初级及以上职称人员，年龄可放宽至43周岁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钟山区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A0E9D"/>
    <w:rsid w:val="6877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2022-04-24T01:28:00Z</dcterms:created>
  <dc:creator>Administrator.PC-20201022BPOV</dc:creator>
  <cp:lastModifiedBy>Administrator</cp:lastModifiedBy>
  <dcterms:modified xsi:type="dcterms:W3CDTF">2022-04-24T01:31:47Z</dcterms:modified>
  <dc:title>贵州省六盘水市医药有限公司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